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3FD2" w14:textId="3D0D7CC6" w:rsidR="00642795" w:rsidRDefault="00642795" w:rsidP="00642795">
      <w:pPr>
        <w:rPr>
          <w:rFonts w:ascii="Tahoma" w:eastAsia="Tahoma" w:hAnsi="Tahoma" w:cs="Tahoma"/>
          <w:b/>
          <w:bCs/>
          <w:color w:val="002060"/>
        </w:rPr>
      </w:pPr>
      <w:r>
        <w:rPr>
          <w:rFonts w:ascii="Tahoma" w:eastAsia="Tahoma" w:hAnsi="Tahoma" w:cs="Tahoma"/>
          <w:b/>
          <w:bCs/>
          <w:color w:val="002060"/>
        </w:rPr>
        <w:t xml:space="preserve">[Club Name] </w:t>
      </w:r>
      <w:r w:rsidR="00A0544E">
        <w:rPr>
          <w:rFonts w:ascii="Tahoma" w:eastAsia="Tahoma" w:hAnsi="Tahoma" w:cs="Tahoma"/>
          <w:b/>
          <w:bCs/>
          <w:color w:val="002060"/>
        </w:rPr>
        <w:t>Social Media</w:t>
      </w:r>
      <w:r>
        <w:rPr>
          <w:rFonts w:ascii="Tahoma" w:eastAsia="Tahoma" w:hAnsi="Tahoma" w:cs="Tahoma"/>
          <w:b/>
          <w:bCs/>
          <w:color w:val="002060"/>
        </w:rPr>
        <w:t xml:space="preserve"> Policy Statement</w:t>
      </w:r>
    </w:p>
    <w:p w14:paraId="6CF1205F" w14:textId="77777777" w:rsidR="00642795" w:rsidRDefault="00642795" w:rsidP="00642795">
      <w:pPr>
        <w:rPr>
          <w:rFonts w:ascii="Tahoma" w:eastAsia="Tahoma" w:hAnsi="Tahoma" w:cs="Tahoma"/>
          <w:b/>
          <w:bCs/>
          <w:color w:val="002060"/>
        </w:rPr>
      </w:pPr>
      <w:r>
        <w:rPr>
          <w:rFonts w:ascii="Tahoma" w:eastAsia="Tahoma" w:hAnsi="Tahoma" w:cs="Tahoma"/>
          <w:b/>
          <w:bCs/>
          <w:color w:val="002060"/>
        </w:rPr>
        <w:t>Our Commitment</w:t>
      </w:r>
    </w:p>
    <w:p w14:paraId="7973C87B" w14:textId="2D5D2BE9" w:rsidR="00642795" w:rsidRPr="00A0544E" w:rsidRDefault="00642795" w:rsidP="00642795">
      <w:pPr>
        <w:rPr>
          <w:rFonts w:ascii="Tahoma" w:eastAsia="Tahoma" w:hAnsi="Tahoma" w:cs="Tahoma"/>
          <w:color w:val="06377B" w:themeColor="text1"/>
        </w:rPr>
      </w:pPr>
      <w:r>
        <w:rPr>
          <w:rFonts w:ascii="Tahoma" w:eastAsia="Tahoma" w:hAnsi="Tahoma" w:cs="Tahoma"/>
          <w:color w:val="002060"/>
        </w:rPr>
        <w:t xml:space="preserve">[Club Name] is fully committed to adopting and implementing the </w:t>
      </w:r>
      <w:r w:rsidR="00A0544E" w:rsidRPr="00A0544E">
        <w:rPr>
          <w:rFonts w:ascii="Tahoma" w:eastAsia="Tahoma" w:hAnsi="Tahoma" w:cs="Tahoma"/>
          <w:b/>
          <w:bCs/>
          <w:color w:val="002060"/>
        </w:rPr>
        <w:t>Sc</w:t>
      </w:r>
      <w:r w:rsidRPr="00A0544E">
        <w:rPr>
          <w:rFonts w:ascii="Tahoma" w:eastAsia="Tahoma" w:hAnsi="Tahoma" w:cs="Tahoma"/>
          <w:b/>
          <w:bCs/>
          <w:color w:val="06377B" w:themeColor="text1"/>
          <w:sz w:val="24"/>
          <w:szCs w:val="24"/>
        </w:rPr>
        <w:t xml:space="preserve">ottish Gymnastics </w:t>
      </w:r>
      <w:r w:rsidR="00A0544E" w:rsidRPr="00A0544E">
        <w:rPr>
          <w:rFonts w:ascii="Tahoma" w:eastAsia="Tahoma" w:hAnsi="Tahoma" w:cs="Tahoma"/>
          <w:b/>
          <w:bCs/>
          <w:color w:val="06377B" w:themeColor="text1"/>
          <w:sz w:val="24"/>
          <w:szCs w:val="24"/>
        </w:rPr>
        <w:t>Social Media Policy</w:t>
      </w:r>
      <w:r w:rsidRPr="00A0544E">
        <w:rPr>
          <w:rFonts w:ascii="Tahoma" w:eastAsia="Tahoma" w:hAnsi="Tahoma" w:cs="Tahoma"/>
          <w:b/>
          <w:bCs/>
          <w:color w:val="06377B" w:themeColor="text1"/>
          <w:sz w:val="24"/>
          <w:szCs w:val="24"/>
        </w:rPr>
        <w:t xml:space="preserve"> &amp; guidance</w:t>
      </w:r>
      <w:r w:rsidRPr="00A0544E">
        <w:rPr>
          <w:rFonts w:ascii="Tahoma" w:eastAsia="Tahoma" w:hAnsi="Tahoma" w:cs="Tahoma"/>
          <w:color w:val="06377B" w:themeColor="text1"/>
        </w:rPr>
        <w:t xml:space="preserve"> in full.</w:t>
      </w:r>
    </w:p>
    <w:p w14:paraId="69DF0D25" w14:textId="77777777" w:rsidR="00642795" w:rsidRDefault="00642795" w:rsidP="00642795">
      <w:pPr>
        <w:rPr>
          <w:rFonts w:ascii="Tahoma" w:eastAsia="Tahoma" w:hAnsi="Tahoma" w:cs="Tahoma"/>
          <w:color w:val="002060"/>
        </w:rPr>
      </w:pPr>
      <w:r>
        <w:rPr>
          <w:rFonts w:ascii="Tahoma" w:eastAsia="Tahoma" w:hAnsi="Tahoma" w:cs="Tahoma"/>
          <w:color w:val="002060"/>
        </w:rPr>
        <w:t xml:space="preserve">We share Scottish Gymnastics’ vision of </w:t>
      </w:r>
      <w:r>
        <w:rPr>
          <w:rFonts w:ascii="Tahoma" w:eastAsia="Tahoma" w:hAnsi="Tahoma" w:cs="Tahoma"/>
          <w:i/>
          <w:iCs/>
          <w:color w:val="002060"/>
        </w:rPr>
        <w:t>“an uplifting gymnastics experience for all”</w:t>
      </w:r>
      <w:r>
        <w:rPr>
          <w:rFonts w:ascii="Tahoma" w:eastAsia="Tahoma" w:hAnsi="Tahoma" w:cs="Tahoma"/>
          <w:color w:val="002060"/>
        </w:rPr>
        <w:t>.</w:t>
      </w:r>
    </w:p>
    <w:p w14:paraId="2D082507" w14:textId="77777777" w:rsidR="00642795" w:rsidRDefault="00642795" w:rsidP="00642795">
      <w:pPr>
        <w:numPr>
          <w:ilvl w:val="0"/>
          <w:numId w:val="41"/>
        </w:numPr>
        <w:spacing w:after="160" w:line="256" w:lineRule="auto"/>
        <w:rPr>
          <w:rFonts w:ascii="Tahoma" w:eastAsia="Tahoma" w:hAnsi="Tahoma" w:cs="Tahoma"/>
          <w:color w:val="002060"/>
        </w:rPr>
      </w:pPr>
      <w:r>
        <w:rPr>
          <w:rFonts w:ascii="Tahoma" w:eastAsia="Tahoma" w:hAnsi="Tahoma" w:cs="Tahoma"/>
          <w:i/>
          <w:iCs/>
          <w:color w:val="002060"/>
        </w:rPr>
        <w:t>Uplifting</w:t>
      </w:r>
      <w:r>
        <w:rPr>
          <w:rFonts w:ascii="Tahoma" w:eastAsia="Tahoma" w:hAnsi="Tahoma" w:cs="Tahoma"/>
          <w:color w:val="002060"/>
        </w:rPr>
        <w:t>: recognising both the physical and mental health benefits of gymnastics and the enjoyment it brings.</w:t>
      </w:r>
    </w:p>
    <w:p w14:paraId="2C813631" w14:textId="77777777" w:rsidR="00642795" w:rsidRDefault="00642795" w:rsidP="00642795">
      <w:pPr>
        <w:numPr>
          <w:ilvl w:val="0"/>
          <w:numId w:val="41"/>
        </w:numPr>
        <w:spacing w:after="160" w:line="256" w:lineRule="auto"/>
        <w:rPr>
          <w:rFonts w:ascii="Tahoma" w:eastAsia="Tahoma" w:hAnsi="Tahoma" w:cs="Tahoma"/>
          <w:color w:val="002060"/>
        </w:rPr>
      </w:pPr>
      <w:r>
        <w:rPr>
          <w:rFonts w:ascii="Tahoma" w:eastAsia="Tahoma" w:hAnsi="Tahoma" w:cs="Tahoma"/>
          <w:i/>
          <w:iCs/>
          <w:color w:val="002060"/>
        </w:rPr>
        <w:t>Experience</w:t>
      </w:r>
      <w:r>
        <w:rPr>
          <w:rFonts w:ascii="Tahoma" w:eastAsia="Tahoma" w:hAnsi="Tahoma" w:cs="Tahoma"/>
          <w:color w:val="002060"/>
        </w:rPr>
        <w:t>: placing positive experiences for everyone at the heart of what we do – how we treat people, involve them, and deliver gymnastics.</w:t>
      </w:r>
    </w:p>
    <w:p w14:paraId="7408B590" w14:textId="77777777" w:rsidR="00642795" w:rsidRDefault="00642795" w:rsidP="00642795">
      <w:pPr>
        <w:numPr>
          <w:ilvl w:val="0"/>
          <w:numId w:val="41"/>
        </w:numPr>
        <w:spacing w:after="160" w:line="256" w:lineRule="auto"/>
        <w:rPr>
          <w:rFonts w:ascii="Tahoma" w:eastAsia="Tahoma" w:hAnsi="Tahoma" w:cs="Tahoma"/>
          <w:color w:val="002060"/>
        </w:rPr>
      </w:pPr>
      <w:r>
        <w:rPr>
          <w:rFonts w:ascii="Tahoma" w:eastAsia="Tahoma" w:hAnsi="Tahoma" w:cs="Tahoma"/>
          <w:i/>
          <w:iCs/>
          <w:color w:val="002060"/>
        </w:rPr>
        <w:t>For all</w:t>
      </w:r>
      <w:r>
        <w:rPr>
          <w:rFonts w:ascii="Tahoma" w:eastAsia="Tahoma" w:hAnsi="Tahoma" w:cs="Tahoma"/>
          <w:color w:val="002060"/>
        </w:rPr>
        <w:t>: ensuring gymnastics is welcoming and inclusive for everyone, no matter how they are involved.</w:t>
      </w:r>
    </w:p>
    <w:p w14:paraId="0D2A4542" w14:textId="77777777" w:rsidR="00642795" w:rsidRDefault="00642795" w:rsidP="00642795">
      <w:pPr>
        <w:rPr>
          <w:rFonts w:ascii="Tahoma" w:eastAsia="Tahoma" w:hAnsi="Tahoma" w:cs="Tahoma"/>
          <w:color w:val="002060"/>
        </w:rPr>
      </w:pPr>
      <w:r>
        <w:rPr>
          <w:rFonts w:ascii="Tahoma" w:eastAsia="Tahoma" w:hAnsi="Tahoma" w:cs="Tahoma"/>
          <w:b/>
          <w:bCs/>
          <w:color w:val="002060"/>
        </w:rPr>
        <w:t>Our collective purpose:</w:t>
      </w:r>
      <w:r>
        <w:rPr>
          <w:rFonts w:ascii="Tahoma" w:eastAsia="Tahoma" w:hAnsi="Tahoma" w:cs="Tahoma"/>
          <w:color w:val="002060"/>
        </w:rPr>
        <w:t xml:space="preserve"> Together we will ensure gymnastics is enjoyable, safe and open to everyone.</w:t>
      </w:r>
    </w:p>
    <w:p w14:paraId="68DED89C" w14:textId="77777777" w:rsidR="009B09B8" w:rsidRDefault="009B09B8" w:rsidP="009B09B8">
      <w:pPr>
        <w:rPr>
          <w:rFonts w:ascii="Tahoma" w:eastAsia="Tahoma" w:hAnsi="Tahoma" w:cs="Tahoma"/>
          <w:b/>
          <w:bCs/>
          <w:color w:val="002060"/>
        </w:rPr>
      </w:pPr>
      <w:r>
        <w:rPr>
          <w:rFonts w:ascii="Tahoma" w:eastAsia="Tahoma" w:hAnsi="Tahoma" w:cs="Tahoma"/>
          <w:b/>
          <w:bCs/>
          <w:color w:val="002060"/>
        </w:rPr>
        <w:t>Core Principles</w:t>
      </w:r>
    </w:p>
    <w:p w14:paraId="4828BD4D" w14:textId="77777777" w:rsidR="009B09B8" w:rsidRDefault="009B09B8" w:rsidP="009B09B8">
      <w:pPr>
        <w:rPr>
          <w:rFonts w:ascii="Tahoma" w:eastAsia="Tahoma" w:hAnsi="Tahoma" w:cs="Tahoma"/>
          <w:color w:val="002060"/>
        </w:rPr>
      </w:pPr>
      <w:r>
        <w:rPr>
          <w:rFonts w:ascii="Tahoma" w:eastAsia="Tahoma" w:hAnsi="Tahoma" w:cs="Tahoma"/>
          <w:color w:val="002060"/>
        </w:rPr>
        <w:t>At [Club Name], we believe that good practice means:</w:t>
      </w:r>
    </w:p>
    <w:p w14:paraId="5DF30AA3" w14:textId="77777777" w:rsidR="009B09B8" w:rsidRDefault="009B09B8" w:rsidP="009B09B8">
      <w:pPr>
        <w:numPr>
          <w:ilvl w:val="0"/>
          <w:numId w:val="42"/>
        </w:numPr>
        <w:spacing w:after="160" w:line="256" w:lineRule="auto"/>
        <w:rPr>
          <w:rFonts w:ascii="Tahoma" w:eastAsia="Tahoma" w:hAnsi="Tahoma" w:cs="Tahoma"/>
          <w:color w:val="002060"/>
        </w:rPr>
      </w:pPr>
      <w:r>
        <w:rPr>
          <w:rFonts w:ascii="Tahoma" w:eastAsia="Tahoma" w:hAnsi="Tahoma" w:cs="Tahoma"/>
          <w:color w:val="002060"/>
        </w:rPr>
        <w:t>The wellbeing of children and young people is everyone’s responsibility and comes before winning or competition.</w:t>
      </w:r>
    </w:p>
    <w:p w14:paraId="4FEBFCFC" w14:textId="77777777" w:rsidR="009B09B8" w:rsidRDefault="009B09B8" w:rsidP="009B09B8">
      <w:pPr>
        <w:numPr>
          <w:ilvl w:val="0"/>
          <w:numId w:val="42"/>
        </w:numPr>
        <w:spacing w:after="160" w:line="256" w:lineRule="auto"/>
        <w:rPr>
          <w:rFonts w:ascii="Tahoma" w:eastAsia="Tahoma" w:hAnsi="Tahoma" w:cs="Tahoma"/>
          <w:color w:val="002060"/>
        </w:rPr>
      </w:pPr>
      <w:r>
        <w:rPr>
          <w:rFonts w:ascii="Tahoma" w:eastAsia="Tahoma" w:hAnsi="Tahoma" w:cs="Tahoma"/>
          <w:color w:val="002060"/>
        </w:rPr>
        <w:t>All children, young people and adults at risk have the right to be protected from poor practice, discrimination, and abuse, regardless of age, disability, gender, race, religion or belief, or sexual orientation.</w:t>
      </w:r>
    </w:p>
    <w:p w14:paraId="2B552D5C" w14:textId="77777777" w:rsidR="009B09B8" w:rsidRDefault="009B09B8" w:rsidP="009B09B8">
      <w:pPr>
        <w:numPr>
          <w:ilvl w:val="0"/>
          <w:numId w:val="42"/>
        </w:numPr>
        <w:spacing w:after="160" w:line="256" w:lineRule="auto"/>
        <w:rPr>
          <w:rFonts w:ascii="Tahoma" w:eastAsia="Tahoma" w:hAnsi="Tahoma" w:cs="Tahoma"/>
          <w:color w:val="002060"/>
        </w:rPr>
      </w:pPr>
      <w:r>
        <w:rPr>
          <w:rFonts w:ascii="Tahoma" w:eastAsia="Tahoma" w:hAnsi="Tahoma" w:cs="Tahoma"/>
          <w:color w:val="002060"/>
        </w:rPr>
        <w:t>Everyone in our club – committee members, coaches, officials, gymnasts, parents/carers, and volunteers – has a role in safeguarding and promoting positive wellbeing.</w:t>
      </w:r>
    </w:p>
    <w:p w14:paraId="7DB9E5C7" w14:textId="77777777" w:rsidR="009B09B8" w:rsidRDefault="009B09B8" w:rsidP="009B09B8">
      <w:pPr>
        <w:numPr>
          <w:ilvl w:val="0"/>
          <w:numId w:val="42"/>
        </w:numPr>
        <w:spacing w:after="160" w:line="256" w:lineRule="auto"/>
        <w:rPr>
          <w:rFonts w:ascii="Tahoma" w:eastAsia="Tahoma" w:hAnsi="Tahoma" w:cs="Tahoma"/>
          <w:color w:val="002060"/>
        </w:rPr>
      </w:pPr>
      <w:r>
        <w:rPr>
          <w:rFonts w:ascii="Tahoma" w:eastAsia="Tahoma" w:hAnsi="Tahoma" w:cs="Tahoma"/>
          <w:color w:val="002060"/>
        </w:rPr>
        <w:t>Children and young people will be listened to, treated with respect and integrity, and supported with programmes and opportunities appropriate to their age and stage of development.</w:t>
      </w:r>
    </w:p>
    <w:p w14:paraId="4D80FFB6" w14:textId="6C99372C" w:rsidR="009B09B8" w:rsidRPr="009B09B8" w:rsidRDefault="009B09B8" w:rsidP="00A0544E">
      <w:pPr>
        <w:numPr>
          <w:ilvl w:val="0"/>
          <w:numId w:val="42"/>
        </w:numPr>
        <w:spacing w:after="160" w:line="256" w:lineRule="auto"/>
        <w:rPr>
          <w:rFonts w:ascii="Tahoma" w:eastAsia="Tahoma" w:hAnsi="Tahoma" w:cs="Tahoma"/>
          <w:color w:val="002060"/>
        </w:rPr>
      </w:pPr>
      <w:r>
        <w:rPr>
          <w:rFonts w:ascii="Tahoma" w:eastAsia="Tahoma" w:hAnsi="Tahoma" w:cs="Tahoma"/>
          <w:color w:val="002060"/>
        </w:rPr>
        <w:t>We promote a culture where concerns can be raised openly without fear of victimisation or reprisal.</w:t>
      </w:r>
    </w:p>
    <w:p w14:paraId="25D5583C" w14:textId="4F0D54F4" w:rsidR="00A0544E" w:rsidRPr="00A0544E" w:rsidRDefault="00A0544E" w:rsidP="00A0544E">
      <w:pPr>
        <w:rPr>
          <w:rFonts w:ascii="Tahoma" w:eastAsia="Tahoma" w:hAnsi="Tahoma" w:cs="Tahoma"/>
          <w:b/>
          <w:bCs/>
          <w:color w:val="002060"/>
        </w:rPr>
      </w:pPr>
      <w:r w:rsidRPr="00A0544E">
        <w:rPr>
          <w:rFonts w:ascii="Tahoma" w:eastAsia="Tahoma" w:hAnsi="Tahoma" w:cs="Tahoma"/>
          <w:b/>
          <w:bCs/>
          <w:color w:val="002060"/>
        </w:rPr>
        <w:t>Note: This policy applies to:</w:t>
      </w:r>
    </w:p>
    <w:p w14:paraId="04A6BBB5" w14:textId="3B57ACE1" w:rsidR="00A0544E" w:rsidRPr="00A0544E" w:rsidRDefault="00A0544E" w:rsidP="00A0544E">
      <w:pPr>
        <w:numPr>
          <w:ilvl w:val="0"/>
          <w:numId w:val="47"/>
        </w:numPr>
        <w:rPr>
          <w:rFonts w:ascii="Tahoma" w:eastAsia="Tahoma" w:hAnsi="Tahoma" w:cs="Tahoma"/>
          <w:color w:val="002060"/>
        </w:rPr>
      </w:pPr>
      <w:r w:rsidRPr="00A0544E">
        <w:rPr>
          <w:rFonts w:ascii="Tahoma" w:eastAsia="Tahoma" w:hAnsi="Tahoma" w:cs="Tahoma"/>
          <w:color w:val="002060"/>
        </w:rPr>
        <w:t xml:space="preserve">All children and young people involved with </w:t>
      </w:r>
      <w:r>
        <w:rPr>
          <w:rFonts w:ascii="Tahoma" w:eastAsia="Tahoma" w:hAnsi="Tahoma" w:cs="Tahoma"/>
          <w:color w:val="002060"/>
        </w:rPr>
        <w:t>[Club Name]</w:t>
      </w:r>
      <w:r w:rsidRPr="00A0544E">
        <w:rPr>
          <w:rFonts w:ascii="Tahoma" w:eastAsia="Tahoma" w:hAnsi="Tahoma" w:cs="Tahoma"/>
          <w:color w:val="002060"/>
        </w:rPr>
        <w:t xml:space="preserve">- any person under the age of 18. </w:t>
      </w:r>
    </w:p>
    <w:p w14:paraId="0B7BD44A" w14:textId="77777777" w:rsidR="00A0544E" w:rsidRPr="00A0544E" w:rsidRDefault="00A0544E" w:rsidP="00A0544E">
      <w:pPr>
        <w:numPr>
          <w:ilvl w:val="0"/>
          <w:numId w:val="47"/>
        </w:numPr>
        <w:rPr>
          <w:rFonts w:ascii="Tahoma" w:eastAsia="Tahoma" w:hAnsi="Tahoma" w:cs="Tahoma"/>
          <w:color w:val="002060"/>
        </w:rPr>
      </w:pPr>
      <w:r w:rsidRPr="00A0544E">
        <w:rPr>
          <w:rFonts w:ascii="Tahoma" w:eastAsia="Tahoma" w:hAnsi="Tahoma" w:cs="Tahoma"/>
          <w:color w:val="002060"/>
        </w:rPr>
        <w:t>All parents and carers with responsibility for the child</w:t>
      </w:r>
    </w:p>
    <w:p w14:paraId="288BE3F1" w14:textId="09EA1E01" w:rsidR="00A0544E" w:rsidRPr="00A0544E" w:rsidRDefault="00A0544E" w:rsidP="00A0544E">
      <w:pPr>
        <w:numPr>
          <w:ilvl w:val="0"/>
          <w:numId w:val="47"/>
        </w:numPr>
        <w:rPr>
          <w:rFonts w:ascii="Tahoma" w:eastAsia="Tahoma" w:hAnsi="Tahoma" w:cs="Tahoma"/>
          <w:color w:val="002060"/>
        </w:rPr>
      </w:pPr>
      <w:r w:rsidRPr="00A0544E">
        <w:rPr>
          <w:rFonts w:ascii="Tahoma" w:eastAsia="Tahoma" w:hAnsi="Tahoma" w:cs="Tahoma"/>
          <w:color w:val="002060"/>
        </w:rPr>
        <w:t xml:space="preserve">All staff and volunteers involved with </w:t>
      </w:r>
      <w:r>
        <w:rPr>
          <w:rFonts w:ascii="Tahoma" w:eastAsia="Tahoma" w:hAnsi="Tahoma" w:cs="Tahoma"/>
          <w:color w:val="002060"/>
        </w:rPr>
        <w:t>[Club Name]</w:t>
      </w:r>
    </w:p>
    <w:p w14:paraId="416AAFA2" w14:textId="77777777" w:rsidR="009B09B8" w:rsidRDefault="009B09B8" w:rsidP="00A0544E">
      <w:pPr>
        <w:rPr>
          <w:rFonts w:ascii="Tahoma" w:eastAsia="Tahoma" w:hAnsi="Tahoma" w:cs="Tahoma"/>
          <w:b/>
          <w:bCs/>
          <w:color w:val="002060"/>
        </w:rPr>
      </w:pPr>
    </w:p>
    <w:p w14:paraId="34CE9F9F" w14:textId="4CE67D88" w:rsidR="00A0544E" w:rsidRPr="00A0544E" w:rsidRDefault="00A0544E" w:rsidP="00A0544E">
      <w:pPr>
        <w:rPr>
          <w:rFonts w:ascii="Tahoma" w:eastAsia="Tahoma" w:hAnsi="Tahoma" w:cs="Tahoma"/>
          <w:b/>
          <w:bCs/>
          <w:color w:val="002060"/>
        </w:rPr>
      </w:pPr>
      <w:r>
        <w:rPr>
          <w:rFonts w:ascii="Tahoma" w:eastAsia="Tahoma" w:hAnsi="Tahoma" w:cs="Tahoma"/>
          <w:b/>
          <w:bCs/>
          <w:color w:val="002060"/>
        </w:rPr>
        <w:lastRenderedPageBreak/>
        <w:t>Policy</w:t>
      </w:r>
      <w:r w:rsidRPr="00A0544E">
        <w:rPr>
          <w:rFonts w:ascii="Tahoma" w:eastAsia="Tahoma" w:hAnsi="Tahoma" w:cs="Tahoma"/>
          <w:b/>
          <w:bCs/>
          <w:color w:val="002060"/>
        </w:rPr>
        <w:t xml:space="preserve"> statement</w:t>
      </w:r>
    </w:p>
    <w:p w14:paraId="08F11615" w14:textId="0967556A" w:rsidR="00A0544E" w:rsidRPr="00A0544E" w:rsidRDefault="00A0544E" w:rsidP="00A0544E">
      <w:pPr>
        <w:rPr>
          <w:rFonts w:ascii="Tahoma" w:eastAsia="Tahoma" w:hAnsi="Tahoma" w:cs="Tahoma"/>
          <w:color w:val="002060"/>
        </w:rPr>
      </w:pPr>
      <w:r w:rsidRPr="00A0544E">
        <w:rPr>
          <w:rFonts w:ascii="Tahoma" w:eastAsia="Tahoma" w:hAnsi="Tahoma" w:cs="Tahoma"/>
          <w:color w:val="002060"/>
        </w:rPr>
        <w:t>We recognise that keeping children safe in sport and physical activity extends beyond the g</w:t>
      </w:r>
      <w:r w:rsidR="009B09B8">
        <w:rPr>
          <w:rFonts w:ascii="Tahoma" w:eastAsia="Tahoma" w:hAnsi="Tahoma" w:cs="Tahoma"/>
          <w:color w:val="002060"/>
        </w:rPr>
        <w:t>ym</w:t>
      </w:r>
      <w:r w:rsidRPr="00A0544E">
        <w:rPr>
          <w:rFonts w:ascii="Tahoma" w:eastAsia="Tahoma" w:hAnsi="Tahoma" w:cs="Tahoma"/>
          <w:color w:val="002060"/>
        </w:rPr>
        <w:t xml:space="preserve"> or changing rooms to include digital devices, online platforms and communication. This policy provides guidance on how </w:t>
      </w:r>
      <w:r w:rsidR="009B09B8">
        <w:rPr>
          <w:rFonts w:ascii="Tahoma" w:eastAsia="Tahoma" w:hAnsi="Tahoma" w:cs="Tahoma"/>
          <w:color w:val="002060"/>
        </w:rPr>
        <w:t xml:space="preserve">[Club Name] </w:t>
      </w:r>
      <w:r w:rsidRPr="00A0544E">
        <w:rPr>
          <w:rFonts w:ascii="Tahoma" w:eastAsia="Tahoma" w:hAnsi="Tahoma" w:cs="Tahoma"/>
          <w:color w:val="002060"/>
        </w:rPr>
        <w:t xml:space="preserve">approaches the use of the internet and all online platforms while providing a safe and fun environment for children to enjoy </w:t>
      </w:r>
      <w:r w:rsidR="009B09B8">
        <w:rPr>
          <w:rFonts w:ascii="Tahoma" w:eastAsia="Tahoma" w:hAnsi="Tahoma" w:cs="Tahoma"/>
          <w:color w:val="002060"/>
        </w:rPr>
        <w:t>Gymnastics</w:t>
      </w:r>
      <w:r w:rsidRPr="00A0544E">
        <w:rPr>
          <w:rFonts w:ascii="Tahoma" w:eastAsia="Tahoma" w:hAnsi="Tahoma" w:cs="Tahoma"/>
          <w:color w:val="002060"/>
        </w:rPr>
        <w:t>.</w:t>
      </w:r>
      <w:r w:rsidR="009B09B8">
        <w:rPr>
          <w:rFonts w:ascii="Tahoma" w:eastAsia="Tahoma" w:hAnsi="Tahoma" w:cs="Tahoma"/>
          <w:color w:val="002060"/>
        </w:rPr>
        <w:t xml:space="preserve"> </w:t>
      </w:r>
    </w:p>
    <w:p w14:paraId="364BFB96" w14:textId="77777777" w:rsidR="00A0544E" w:rsidRPr="00A0544E" w:rsidRDefault="00A0544E" w:rsidP="00A0544E">
      <w:pPr>
        <w:rPr>
          <w:rFonts w:ascii="Tahoma" w:eastAsia="Tahoma" w:hAnsi="Tahoma" w:cs="Tahoma"/>
          <w:color w:val="002060"/>
        </w:rPr>
      </w:pPr>
      <w:r w:rsidRPr="00A0544E">
        <w:rPr>
          <w:rFonts w:ascii="Tahoma" w:eastAsia="Tahoma" w:hAnsi="Tahoma" w:cs="Tahoma"/>
          <w:color w:val="002060"/>
        </w:rPr>
        <w:t>This includes, but is not limited to:</w:t>
      </w:r>
    </w:p>
    <w:p w14:paraId="1BFF72B3" w14:textId="77777777" w:rsidR="00A0544E" w:rsidRPr="00A0544E" w:rsidRDefault="00A0544E" w:rsidP="00A0544E">
      <w:pPr>
        <w:numPr>
          <w:ilvl w:val="0"/>
          <w:numId w:val="48"/>
        </w:numPr>
        <w:rPr>
          <w:rFonts w:ascii="Tahoma" w:eastAsia="Tahoma" w:hAnsi="Tahoma" w:cs="Tahoma"/>
          <w:color w:val="002060"/>
        </w:rPr>
      </w:pPr>
      <w:r w:rsidRPr="00A0544E">
        <w:rPr>
          <w:rFonts w:ascii="Tahoma" w:eastAsia="Tahoma" w:hAnsi="Tahoma" w:cs="Tahoma"/>
          <w:color w:val="002060"/>
        </w:rPr>
        <w:t xml:space="preserve">our website, </w:t>
      </w:r>
    </w:p>
    <w:p w14:paraId="31E00243" w14:textId="77777777" w:rsidR="00A0544E" w:rsidRPr="00A0544E" w:rsidRDefault="00A0544E" w:rsidP="00A0544E">
      <w:pPr>
        <w:numPr>
          <w:ilvl w:val="0"/>
          <w:numId w:val="48"/>
        </w:numPr>
        <w:rPr>
          <w:rFonts w:ascii="Tahoma" w:eastAsia="Tahoma" w:hAnsi="Tahoma" w:cs="Tahoma"/>
          <w:color w:val="002060"/>
        </w:rPr>
      </w:pPr>
      <w:r w:rsidRPr="00A0544E">
        <w:rPr>
          <w:rFonts w:ascii="Tahoma" w:eastAsia="Tahoma" w:hAnsi="Tahoma" w:cs="Tahoma"/>
          <w:color w:val="002060"/>
        </w:rPr>
        <w:t xml:space="preserve">social media, </w:t>
      </w:r>
    </w:p>
    <w:p w14:paraId="79C397E2" w14:textId="77777777" w:rsidR="00A0544E" w:rsidRPr="00A0544E" w:rsidRDefault="00A0544E" w:rsidP="00A0544E">
      <w:pPr>
        <w:numPr>
          <w:ilvl w:val="0"/>
          <w:numId w:val="48"/>
        </w:numPr>
        <w:rPr>
          <w:rFonts w:ascii="Tahoma" w:eastAsia="Tahoma" w:hAnsi="Tahoma" w:cs="Tahoma"/>
          <w:color w:val="002060"/>
        </w:rPr>
      </w:pPr>
      <w:r w:rsidRPr="00A0544E">
        <w:rPr>
          <w:rFonts w:ascii="Tahoma" w:eastAsia="Tahoma" w:hAnsi="Tahoma" w:cs="Tahoma"/>
          <w:color w:val="002060"/>
        </w:rPr>
        <w:t>live streaming platforms,</w:t>
      </w:r>
    </w:p>
    <w:p w14:paraId="5FA6A73F" w14:textId="77777777" w:rsidR="00A0544E" w:rsidRPr="00A0544E" w:rsidRDefault="00A0544E" w:rsidP="00A0544E">
      <w:pPr>
        <w:numPr>
          <w:ilvl w:val="0"/>
          <w:numId w:val="48"/>
        </w:numPr>
        <w:rPr>
          <w:rFonts w:ascii="Tahoma" w:eastAsia="Tahoma" w:hAnsi="Tahoma" w:cs="Tahoma"/>
          <w:color w:val="002060"/>
        </w:rPr>
      </w:pPr>
      <w:r w:rsidRPr="00A0544E">
        <w:rPr>
          <w:rFonts w:ascii="Tahoma" w:eastAsia="Tahoma" w:hAnsi="Tahoma" w:cs="Tahoma"/>
          <w:color w:val="002060"/>
        </w:rPr>
        <w:t>sport management apps,</w:t>
      </w:r>
    </w:p>
    <w:p w14:paraId="176AF654" w14:textId="77777777" w:rsidR="00A0544E" w:rsidRPr="00A0544E" w:rsidRDefault="00A0544E" w:rsidP="00A0544E">
      <w:pPr>
        <w:numPr>
          <w:ilvl w:val="0"/>
          <w:numId w:val="48"/>
        </w:numPr>
        <w:rPr>
          <w:rFonts w:ascii="Tahoma" w:eastAsia="Tahoma" w:hAnsi="Tahoma" w:cs="Tahoma"/>
          <w:color w:val="002060"/>
        </w:rPr>
      </w:pPr>
      <w:r w:rsidRPr="00A0544E">
        <w:rPr>
          <w:rFonts w:ascii="Tahoma" w:eastAsia="Tahoma" w:hAnsi="Tahoma" w:cs="Tahoma"/>
          <w:color w:val="002060"/>
        </w:rPr>
        <w:t xml:space="preserve">and messaging apps. </w:t>
      </w:r>
    </w:p>
    <w:p w14:paraId="1A331D0A" w14:textId="77777777" w:rsidR="00A0544E" w:rsidRPr="00A0544E" w:rsidRDefault="00A0544E" w:rsidP="00A0544E">
      <w:pPr>
        <w:rPr>
          <w:rFonts w:ascii="Tahoma" w:eastAsia="Tahoma" w:hAnsi="Tahoma" w:cs="Tahoma"/>
          <w:color w:val="002060"/>
        </w:rPr>
      </w:pPr>
      <w:r w:rsidRPr="00A0544E">
        <w:rPr>
          <w:rFonts w:ascii="Tahoma" w:eastAsia="Tahoma" w:hAnsi="Tahoma" w:cs="Tahoma"/>
          <w:color w:val="002060"/>
        </w:rPr>
        <w:t>As an organisation, we commit to implementing this policy and addressing any concerns quickly and within these guidelines.</w:t>
      </w:r>
    </w:p>
    <w:p w14:paraId="00CE5C60" w14:textId="77777777" w:rsidR="00A0544E" w:rsidRPr="00A0544E" w:rsidRDefault="00A0544E" w:rsidP="00A0544E">
      <w:pPr>
        <w:rPr>
          <w:rFonts w:ascii="Tahoma" w:eastAsia="Tahoma" w:hAnsi="Tahoma" w:cs="Tahoma"/>
          <w:b/>
          <w:bCs/>
          <w:color w:val="002060"/>
        </w:rPr>
      </w:pPr>
      <w:r w:rsidRPr="00A0544E">
        <w:rPr>
          <w:rFonts w:ascii="Tahoma" w:eastAsia="Tahoma" w:hAnsi="Tahoma" w:cs="Tahoma"/>
          <w:b/>
          <w:bCs/>
          <w:color w:val="002060"/>
        </w:rPr>
        <w:t>Aims</w:t>
      </w:r>
    </w:p>
    <w:p w14:paraId="07BA8B59" w14:textId="77777777" w:rsidR="00A0544E" w:rsidRPr="00A0544E" w:rsidRDefault="00A0544E" w:rsidP="00A0544E">
      <w:pPr>
        <w:rPr>
          <w:rFonts w:ascii="Tahoma" w:eastAsia="Tahoma" w:hAnsi="Tahoma" w:cs="Tahoma"/>
          <w:color w:val="002060"/>
        </w:rPr>
      </w:pPr>
      <w:r w:rsidRPr="00A0544E">
        <w:rPr>
          <w:rFonts w:ascii="Tahoma" w:eastAsia="Tahoma" w:hAnsi="Tahoma" w:cs="Tahoma"/>
          <w:color w:val="002060"/>
        </w:rPr>
        <w:t xml:space="preserve">The aims of our online safety policy are: </w:t>
      </w:r>
    </w:p>
    <w:p w14:paraId="4DA905EB" w14:textId="77777777" w:rsidR="00A0544E" w:rsidRPr="00A0544E" w:rsidRDefault="00A0544E" w:rsidP="00A0544E">
      <w:pPr>
        <w:numPr>
          <w:ilvl w:val="0"/>
          <w:numId w:val="49"/>
        </w:numPr>
        <w:rPr>
          <w:rFonts w:ascii="Tahoma" w:eastAsia="Tahoma" w:hAnsi="Tahoma" w:cs="Tahoma"/>
          <w:color w:val="002060"/>
        </w:rPr>
      </w:pPr>
      <w:r w:rsidRPr="00A0544E">
        <w:rPr>
          <w:rFonts w:ascii="Tahoma" w:eastAsia="Tahoma" w:hAnsi="Tahoma" w:cs="Tahoma"/>
          <w:color w:val="002060"/>
        </w:rPr>
        <w:t>to protect all children involved with our organisation who make use of online technology while in our care, or while engaging with our organisation</w:t>
      </w:r>
    </w:p>
    <w:p w14:paraId="6854EBD6" w14:textId="77777777" w:rsidR="00A0544E" w:rsidRPr="00A0544E" w:rsidRDefault="00A0544E" w:rsidP="00A0544E">
      <w:pPr>
        <w:numPr>
          <w:ilvl w:val="0"/>
          <w:numId w:val="49"/>
        </w:numPr>
        <w:rPr>
          <w:rFonts w:ascii="Tahoma" w:eastAsia="Tahoma" w:hAnsi="Tahoma" w:cs="Tahoma"/>
          <w:color w:val="002060"/>
        </w:rPr>
      </w:pPr>
      <w:r w:rsidRPr="00A0544E">
        <w:rPr>
          <w:rFonts w:ascii="Tahoma" w:eastAsia="Tahoma" w:hAnsi="Tahoma" w:cs="Tahoma"/>
          <w:color w:val="002060"/>
        </w:rPr>
        <w:t>to provide staff and volunteers with overarching principles that guide our approach to online safety</w:t>
      </w:r>
    </w:p>
    <w:p w14:paraId="1CE862A3" w14:textId="77777777" w:rsidR="00A0544E" w:rsidRPr="00A0544E" w:rsidRDefault="00A0544E" w:rsidP="00A0544E">
      <w:pPr>
        <w:numPr>
          <w:ilvl w:val="0"/>
          <w:numId w:val="49"/>
        </w:numPr>
        <w:rPr>
          <w:rFonts w:ascii="Tahoma" w:eastAsia="Tahoma" w:hAnsi="Tahoma" w:cs="Tahoma"/>
          <w:color w:val="002060"/>
        </w:rPr>
      </w:pPr>
      <w:r w:rsidRPr="00A0544E">
        <w:rPr>
          <w:rFonts w:ascii="Tahoma" w:eastAsia="Tahoma" w:hAnsi="Tahoma" w:cs="Tahoma"/>
          <w:color w:val="002060"/>
        </w:rPr>
        <w:t xml:space="preserve">to ensure our organisation is operating in line with our values and within relevant legislation, including the Data Protection Act 2018, UK General Data Protection Regulation and Online Safety Act 2023. </w:t>
      </w:r>
    </w:p>
    <w:p w14:paraId="14C932CB" w14:textId="1FAA79D0" w:rsidR="00A0544E" w:rsidRPr="00A0544E" w:rsidRDefault="009B09B8" w:rsidP="00A0544E">
      <w:pPr>
        <w:rPr>
          <w:rFonts w:ascii="Tahoma" w:eastAsia="Tahoma" w:hAnsi="Tahoma" w:cs="Tahoma"/>
          <w:color w:val="002060"/>
        </w:rPr>
      </w:pPr>
      <w:r>
        <w:rPr>
          <w:rFonts w:ascii="Tahoma" w:eastAsia="Tahoma" w:hAnsi="Tahoma" w:cs="Tahoma"/>
          <w:b/>
          <w:bCs/>
          <w:color w:val="002060"/>
        </w:rPr>
        <w:t xml:space="preserve">Club Responsibilities - </w:t>
      </w:r>
      <w:r w:rsidR="00A0544E" w:rsidRPr="00A0544E">
        <w:rPr>
          <w:rFonts w:ascii="Tahoma" w:eastAsia="Tahoma" w:hAnsi="Tahoma" w:cs="Tahoma"/>
          <w:b/>
          <w:bCs/>
          <w:color w:val="002060"/>
        </w:rPr>
        <w:t>What we’ll do</w:t>
      </w:r>
    </w:p>
    <w:p w14:paraId="05AE51EB" w14:textId="77777777" w:rsidR="00A0544E" w:rsidRPr="00A0544E" w:rsidRDefault="00A0544E" w:rsidP="00A0544E">
      <w:pPr>
        <w:rPr>
          <w:rFonts w:ascii="Tahoma" w:eastAsia="Tahoma" w:hAnsi="Tahoma" w:cs="Tahoma"/>
          <w:color w:val="002060"/>
        </w:rPr>
      </w:pPr>
      <w:r w:rsidRPr="00A0544E">
        <w:rPr>
          <w:rFonts w:ascii="Tahoma" w:eastAsia="Tahoma" w:hAnsi="Tahoma" w:cs="Tahoma"/>
          <w:color w:val="002060"/>
        </w:rPr>
        <w:t xml:space="preserve"> As part of our online safety policy, we will:</w:t>
      </w:r>
    </w:p>
    <w:p w14:paraId="0B895261"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conduct risk assessments for all digital and online platforms being considered or being used by the organisation</w:t>
      </w:r>
    </w:p>
    <w:p w14:paraId="2E2A1AF2"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ensure that we adhere to relevant legislation and good practice guidelines when using online platforms</w:t>
      </w:r>
    </w:p>
    <w:p w14:paraId="2058893D"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provide relevant training to all staff on online safety, and ensure all staff or volunteers using online platforms have had training appropriate to their role</w:t>
      </w:r>
    </w:p>
    <w:p w14:paraId="7F959C08"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monitor how staff, parents and children use our platforms both inside and outside of our setting to ensure it adheres to our policy, acceptable use statement and code of conducts</w:t>
      </w:r>
    </w:p>
    <w:p w14:paraId="298FEBEC"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lastRenderedPageBreak/>
        <w:t>regularly review existing safeguarding policies and procedures to ensure online safety is embedded throughout the organisation</w:t>
      </w:r>
    </w:p>
    <w:p w14:paraId="115A90E2"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ensure at least two members of staff have access to our digital platforms and moderate them regularly</w:t>
      </w:r>
    </w:p>
    <w:p w14:paraId="5A74E0E7"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ensure staff who moderate and use our digital platforms have appropriate safeguarding training and work closely with the safeguarding lead</w:t>
      </w:r>
    </w:p>
    <w:p w14:paraId="50E4DD9A"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keep all apps and platform security up to date, use strong passwords and maintain privacy of all users</w:t>
      </w:r>
    </w:p>
    <w:p w14:paraId="7716350F"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effectively use security and privacy tools available on each platform</w:t>
      </w:r>
    </w:p>
    <w:p w14:paraId="29FE71AB"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have a zero-tolerance policy towards discrimination, hateful communication, cyberbullying, inappropriate, harmful or illegal content</w:t>
      </w:r>
    </w:p>
    <w:p w14:paraId="215B7248"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inform all staff, volunteers, parents, carers and children of who to report any online concerns to, or what to do in the event they see something that worries them online</w:t>
      </w:r>
    </w:p>
    <w:p w14:paraId="4C3C00BC"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adhere to parental consents and permissions when sharing images, videos or live streaming our organisation for promotional or celebrational purposes</w:t>
      </w:r>
    </w:p>
    <w:p w14:paraId="34F4F833"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never publish identifying information of children on publicly available online platforms (such as our website and public social media channels)</w:t>
      </w:r>
    </w:p>
    <w:p w14:paraId="34E29671"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develop an online safety agreement for use with staff, volunteers, parents and carers and the children and young people</w:t>
      </w:r>
    </w:p>
    <w:p w14:paraId="73B245B0" w14:textId="77777777" w:rsidR="00A0544E" w:rsidRPr="00A0544E" w:rsidRDefault="00A0544E" w:rsidP="00A0544E">
      <w:pPr>
        <w:numPr>
          <w:ilvl w:val="0"/>
          <w:numId w:val="50"/>
        </w:numPr>
        <w:rPr>
          <w:rFonts w:ascii="Tahoma" w:eastAsia="Tahoma" w:hAnsi="Tahoma" w:cs="Tahoma"/>
          <w:color w:val="002060"/>
        </w:rPr>
      </w:pPr>
      <w:r w:rsidRPr="00A0544E">
        <w:rPr>
          <w:rFonts w:ascii="Tahoma" w:eastAsia="Tahoma" w:hAnsi="Tahoma" w:cs="Tahoma"/>
          <w:color w:val="002060"/>
        </w:rPr>
        <w:t>ensure personal information gathered while using online platforms are stored securely and in line with our privacy policies</w:t>
      </w:r>
    </w:p>
    <w:p w14:paraId="096AA6BE" w14:textId="77777777" w:rsidR="00642795" w:rsidRDefault="00642795" w:rsidP="00642795">
      <w:pPr>
        <w:rPr>
          <w:rFonts w:ascii="Tahoma" w:eastAsia="Tahoma" w:hAnsi="Tahoma" w:cs="Tahoma"/>
          <w:b/>
          <w:bCs/>
          <w:color w:val="002060"/>
        </w:rPr>
      </w:pPr>
      <w:r>
        <w:rPr>
          <w:rFonts w:ascii="Tahoma" w:eastAsia="Tahoma" w:hAnsi="Tahoma" w:cs="Tahoma"/>
          <w:b/>
          <w:bCs/>
          <w:color w:val="002060"/>
        </w:rPr>
        <w:t>Implementation</w:t>
      </w:r>
    </w:p>
    <w:p w14:paraId="49B73226" w14:textId="77777777" w:rsidR="00A0544E" w:rsidRPr="00A0544E" w:rsidRDefault="00A0544E" w:rsidP="00A0544E">
      <w:pPr>
        <w:rPr>
          <w:rFonts w:ascii="Tahoma" w:eastAsia="Tahoma" w:hAnsi="Tahoma" w:cs="Tahoma"/>
          <w:color w:val="002060"/>
        </w:rPr>
      </w:pPr>
      <w:r w:rsidRPr="00A0544E">
        <w:rPr>
          <w:rFonts w:ascii="Tahoma" w:eastAsia="Tahoma" w:hAnsi="Tahoma" w:cs="Tahoma"/>
          <w:color w:val="002060"/>
        </w:rPr>
        <w:t xml:space="preserve">The policy and procedures will be widely promoted and are mandatory for everyone involved in [Club Name], Failure to comply with the policy and procedures will be addressed without delay and may ultimately result in dismissal or exclusion from the organisation and, where appropriate, referral to statutory organisations. </w:t>
      </w:r>
    </w:p>
    <w:p w14:paraId="124042A8" w14:textId="77777777" w:rsidR="00642795" w:rsidRDefault="00642795" w:rsidP="00642795">
      <w:pPr>
        <w:rPr>
          <w:rFonts w:ascii="Tahoma" w:eastAsia="Tahoma" w:hAnsi="Tahoma" w:cs="Tahoma"/>
          <w:color w:val="002060"/>
        </w:rPr>
      </w:pPr>
      <w:r>
        <w:rPr>
          <w:rFonts w:ascii="Tahoma" w:eastAsia="Tahoma" w:hAnsi="Tahoma" w:cs="Tahoma"/>
          <w:color w:val="002060"/>
        </w:rPr>
        <w:t>[Club Name] is proud to be part of the Scottish Gymnastics community and will continue to work collectively to ensure gymnastics is uplifting, safe, inclusive, and enjoyable for all.</w:t>
      </w:r>
    </w:p>
    <w:p w14:paraId="1AE0386F" w14:textId="7BEA4389" w:rsidR="00642795" w:rsidRDefault="00642795" w:rsidP="00642795">
      <w:pPr>
        <w:rPr>
          <w:rFonts w:ascii="Tahoma" w:eastAsia="Tahoma" w:hAnsi="Tahoma" w:cs="Tahoma"/>
          <w:color w:val="002060"/>
        </w:rPr>
      </w:pPr>
      <w:r>
        <w:rPr>
          <w:rFonts w:ascii="Tahoma" w:eastAsia="Tahoma" w:hAnsi="Tahoma" w:cs="Tahoma"/>
          <w:b/>
          <w:bCs/>
          <w:color w:val="002060"/>
        </w:rPr>
        <w:t>Review and Reconfirmation</w:t>
      </w:r>
      <w:r>
        <w:br/>
      </w:r>
      <w:r>
        <w:rPr>
          <w:rFonts w:ascii="Tahoma" w:eastAsia="Tahoma" w:hAnsi="Tahoma" w:cs="Tahoma"/>
          <w:color w:val="002060"/>
        </w:rPr>
        <w:t>This statement and the club’s Safeguarding Policy will be reviewed and reconfirmed at least every t</w:t>
      </w:r>
      <w:r w:rsidR="00A0544E">
        <w:rPr>
          <w:rFonts w:ascii="Tahoma" w:eastAsia="Tahoma" w:hAnsi="Tahoma" w:cs="Tahoma"/>
          <w:color w:val="002060"/>
        </w:rPr>
        <w:t>hree</w:t>
      </w:r>
      <w:r>
        <w:rPr>
          <w:rFonts w:ascii="Tahoma" w:eastAsia="Tahoma" w:hAnsi="Tahoma" w:cs="Tahoma"/>
          <w:color w:val="002060"/>
        </w:rPr>
        <w:t xml:space="preserve"> years, or sooner if there are changes in legislation, Scottish Gymnastics policy, or if issues or concerns highlight the need.</w:t>
      </w:r>
    </w:p>
    <w:p w14:paraId="26E1C57B" w14:textId="77777777" w:rsidR="00642795" w:rsidRDefault="00642795" w:rsidP="00642795">
      <w:pPr>
        <w:numPr>
          <w:ilvl w:val="0"/>
          <w:numId w:val="46"/>
        </w:numPr>
        <w:spacing w:after="160" w:line="256" w:lineRule="auto"/>
        <w:rPr>
          <w:rFonts w:ascii="Tahoma" w:eastAsia="Tahoma" w:hAnsi="Tahoma" w:cs="Tahoma"/>
          <w:color w:val="002060"/>
        </w:rPr>
      </w:pPr>
      <w:r>
        <w:rPr>
          <w:rFonts w:ascii="Tahoma" w:eastAsia="Tahoma" w:hAnsi="Tahoma" w:cs="Tahoma"/>
          <w:b/>
          <w:bCs/>
          <w:color w:val="002060"/>
        </w:rPr>
        <w:t>Date of last review:</w:t>
      </w:r>
      <w:r>
        <w:rPr>
          <w:rFonts w:ascii="Tahoma" w:eastAsia="Tahoma" w:hAnsi="Tahoma" w:cs="Tahoma"/>
          <w:color w:val="002060"/>
        </w:rPr>
        <w:t xml:space="preserve"> ____________________</w:t>
      </w:r>
    </w:p>
    <w:p w14:paraId="3E61BA47" w14:textId="77777777" w:rsidR="00642795" w:rsidRDefault="00642795" w:rsidP="00642795">
      <w:pPr>
        <w:numPr>
          <w:ilvl w:val="0"/>
          <w:numId w:val="46"/>
        </w:numPr>
        <w:spacing w:after="160" w:line="256" w:lineRule="auto"/>
        <w:rPr>
          <w:rFonts w:ascii="Tahoma" w:eastAsia="Tahoma" w:hAnsi="Tahoma" w:cs="Tahoma"/>
          <w:color w:val="002060"/>
        </w:rPr>
      </w:pPr>
      <w:r>
        <w:rPr>
          <w:rFonts w:ascii="Tahoma" w:eastAsia="Tahoma" w:hAnsi="Tahoma" w:cs="Tahoma"/>
          <w:b/>
          <w:bCs/>
          <w:color w:val="002060"/>
        </w:rPr>
        <w:t xml:space="preserve">Date of next review </w:t>
      </w:r>
      <w:r>
        <w:rPr>
          <w:rFonts w:ascii="Tahoma" w:eastAsia="Tahoma" w:hAnsi="Tahoma" w:cs="Tahoma"/>
          <w:color w:val="002060"/>
        </w:rPr>
        <w:t>(due no later than two years after last review)</w:t>
      </w:r>
      <w:r>
        <w:rPr>
          <w:rFonts w:ascii="Tahoma" w:eastAsia="Tahoma" w:hAnsi="Tahoma" w:cs="Tahoma"/>
          <w:b/>
          <w:bCs/>
          <w:color w:val="002060"/>
        </w:rPr>
        <w:t>:</w:t>
      </w:r>
      <w:r>
        <w:rPr>
          <w:rFonts w:ascii="Tahoma" w:eastAsia="Tahoma" w:hAnsi="Tahoma" w:cs="Tahoma"/>
          <w:color w:val="002060"/>
        </w:rPr>
        <w:t xml:space="preserve"> ______________</w:t>
      </w:r>
    </w:p>
    <w:p w14:paraId="46341148" w14:textId="77777777" w:rsidR="00642795" w:rsidRDefault="00642795" w:rsidP="00642795">
      <w:pPr>
        <w:numPr>
          <w:ilvl w:val="0"/>
          <w:numId w:val="46"/>
        </w:numPr>
        <w:spacing w:after="160" w:line="256" w:lineRule="auto"/>
        <w:rPr>
          <w:rFonts w:ascii="Tahoma" w:eastAsia="Tahoma" w:hAnsi="Tahoma" w:cs="Tahoma"/>
          <w:color w:val="002060"/>
        </w:rPr>
      </w:pPr>
      <w:r>
        <w:rPr>
          <w:rFonts w:ascii="Tahoma" w:eastAsia="Tahoma" w:hAnsi="Tahoma" w:cs="Tahoma"/>
          <w:b/>
          <w:bCs/>
          <w:color w:val="002060"/>
        </w:rPr>
        <w:lastRenderedPageBreak/>
        <w:t>Approved by (Club Committee/Chair):</w:t>
      </w:r>
      <w:r>
        <w:rPr>
          <w:rFonts w:ascii="Tahoma" w:eastAsia="Tahoma" w:hAnsi="Tahoma" w:cs="Tahoma"/>
          <w:color w:val="002060"/>
        </w:rPr>
        <w:t xml:space="preserve"> ____________________</w:t>
      </w:r>
    </w:p>
    <w:p w14:paraId="5687C8AD" w14:textId="77777777" w:rsidR="00642795" w:rsidRDefault="00642795" w:rsidP="00642795">
      <w:pPr>
        <w:rPr>
          <w:rFonts w:ascii="Tahoma" w:eastAsia="Tahoma" w:hAnsi="Tahoma" w:cs="Tahoma"/>
          <w:color w:val="002060"/>
        </w:rPr>
      </w:pPr>
    </w:p>
    <w:p w14:paraId="322A86AA" w14:textId="77777777" w:rsidR="00642795" w:rsidRDefault="00642795" w:rsidP="00642795">
      <w:pPr>
        <w:rPr>
          <w:rFonts w:ascii="Tahoma" w:eastAsia="Tahoma" w:hAnsi="Tahoma" w:cs="Tahoma"/>
          <w:b/>
          <w:bCs/>
          <w:color w:val="002060"/>
        </w:rPr>
      </w:pPr>
      <w:r>
        <w:rPr>
          <w:rFonts w:ascii="Tahoma" w:eastAsia="Tahoma" w:hAnsi="Tahoma" w:cs="Tahoma"/>
          <w:b/>
          <w:bCs/>
          <w:color w:val="002060"/>
        </w:rPr>
        <w:t>Policy Adopted by [Club Name] at a committee meeting (or AGM) on ADD DATE</w:t>
      </w:r>
    </w:p>
    <w:p w14:paraId="247CFE3A" w14:textId="77777777" w:rsidR="00642795" w:rsidRDefault="00642795" w:rsidP="00642795">
      <w:pPr>
        <w:rPr>
          <w:rFonts w:ascii="Tahoma" w:eastAsia="Tahoma" w:hAnsi="Tahoma" w:cs="Tahoma"/>
          <w:color w:val="002060"/>
        </w:rPr>
      </w:pPr>
      <w:r>
        <w:rPr>
          <w:rFonts w:ascii="Tahoma" w:eastAsia="Tahoma" w:hAnsi="Tahoma" w:cs="Tahoma"/>
          <w:b/>
          <w:bCs/>
          <w:color w:val="002060"/>
        </w:rPr>
        <w:t>Club Safeguarding 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3416"/>
        <w:gridCol w:w="755"/>
        <w:gridCol w:w="2835"/>
      </w:tblGrid>
      <w:tr w:rsidR="00642795" w14:paraId="274708DC" w14:textId="77777777">
        <w:tc>
          <w:tcPr>
            <w:tcW w:w="1778" w:type="dxa"/>
            <w:hideMark/>
          </w:tcPr>
          <w:p w14:paraId="6A31C212"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Name:</w:t>
            </w:r>
          </w:p>
        </w:tc>
        <w:tc>
          <w:tcPr>
            <w:tcW w:w="3416" w:type="dxa"/>
            <w:tcBorders>
              <w:top w:val="nil"/>
              <w:left w:val="nil"/>
              <w:bottom w:val="single" w:sz="4" w:space="0" w:color="auto"/>
              <w:right w:val="nil"/>
            </w:tcBorders>
          </w:tcPr>
          <w:p w14:paraId="11EF25ED" w14:textId="77777777" w:rsidR="00642795" w:rsidRDefault="00642795">
            <w:pPr>
              <w:spacing w:before="120" w:after="0" w:line="240" w:lineRule="auto"/>
              <w:rPr>
                <w:rFonts w:ascii="Tahoma" w:eastAsia="Tahoma" w:hAnsi="Tahoma" w:cs="Tahoma"/>
                <w:color w:val="002060"/>
              </w:rPr>
            </w:pPr>
          </w:p>
        </w:tc>
        <w:tc>
          <w:tcPr>
            <w:tcW w:w="755" w:type="dxa"/>
            <w:hideMark/>
          </w:tcPr>
          <w:p w14:paraId="1E8EB277"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Date:</w:t>
            </w:r>
          </w:p>
        </w:tc>
        <w:tc>
          <w:tcPr>
            <w:tcW w:w="2835" w:type="dxa"/>
            <w:tcBorders>
              <w:top w:val="nil"/>
              <w:left w:val="nil"/>
              <w:bottom w:val="single" w:sz="4" w:space="0" w:color="auto"/>
              <w:right w:val="nil"/>
            </w:tcBorders>
          </w:tcPr>
          <w:p w14:paraId="63615000" w14:textId="77777777" w:rsidR="00642795" w:rsidRDefault="00642795">
            <w:pPr>
              <w:spacing w:before="120" w:after="0" w:line="240" w:lineRule="auto"/>
              <w:rPr>
                <w:rFonts w:ascii="Tahoma" w:eastAsia="Tahoma" w:hAnsi="Tahoma" w:cs="Tahoma"/>
                <w:color w:val="002060"/>
              </w:rPr>
            </w:pPr>
          </w:p>
        </w:tc>
      </w:tr>
      <w:tr w:rsidR="00642795" w14:paraId="26DE78D2" w14:textId="77777777">
        <w:tc>
          <w:tcPr>
            <w:tcW w:w="1778" w:type="dxa"/>
            <w:hideMark/>
          </w:tcPr>
          <w:p w14:paraId="6B2BB93C"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Signed:</w:t>
            </w:r>
          </w:p>
        </w:tc>
        <w:tc>
          <w:tcPr>
            <w:tcW w:w="7006" w:type="dxa"/>
            <w:gridSpan w:val="3"/>
            <w:tcBorders>
              <w:top w:val="nil"/>
              <w:left w:val="nil"/>
              <w:bottom w:val="single" w:sz="4" w:space="0" w:color="auto"/>
              <w:right w:val="nil"/>
            </w:tcBorders>
          </w:tcPr>
          <w:p w14:paraId="076E206C" w14:textId="77777777" w:rsidR="00642795" w:rsidRDefault="00642795">
            <w:pPr>
              <w:spacing w:before="120" w:after="0" w:line="240" w:lineRule="auto"/>
              <w:rPr>
                <w:rFonts w:ascii="Tahoma" w:eastAsia="Tahoma" w:hAnsi="Tahoma" w:cs="Tahoma"/>
                <w:color w:val="002060"/>
              </w:rPr>
            </w:pPr>
          </w:p>
        </w:tc>
      </w:tr>
      <w:tr w:rsidR="00642795" w14:paraId="7F4C9E63" w14:textId="77777777">
        <w:tc>
          <w:tcPr>
            <w:tcW w:w="1778" w:type="dxa"/>
            <w:hideMark/>
          </w:tcPr>
          <w:p w14:paraId="3FCDE2DC"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Contact details:</w:t>
            </w:r>
          </w:p>
        </w:tc>
        <w:tc>
          <w:tcPr>
            <w:tcW w:w="7006" w:type="dxa"/>
            <w:gridSpan w:val="3"/>
            <w:tcBorders>
              <w:top w:val="single" w:sz="4" w:space="0" w:color="auto"/>
              <w:left w:val="nil"/>
              <w:bottom w:val="single" w:sz="4" w:space="0" w:color="auto"/>
              <w:right w:val="nil"/>
            </w:tcBorders>
          </w:tcPr>
          <w:p w14:paraId="5884F234" w14:textId="77777777" w:rsidR="00642795" w:rsidRDefault="00642795">
            <w:pPr>
              <w:spacing w:before="120" w:after="0" w:line="240" w:lineRule="auto"/>
              <w:rPr>
                <w:rFonts w:ascii="Tahoma" w:eastAsia="Tahoma" w:hAnsi="Tahoma" w:cs="Tahoma"/>
                <w:color w:val="002060"/>
              </w:rPr>
            </w:pPr>
          </w:p>
        </w:tc>
      </w:tr>
    </w:tbl>
    <w:p w14:paraId="39653294" w14:textId="77777777" w:rsidR="00642795" w:rsidRDefault="00642795" w:rsidP="00642795">
      <w:pPr>
        <w:rPr>
          <w:kern w:val="2"/>
          <w14:ligatures w14:val="standardContextual"/>
        </w:rPr>
      </w:pPr>
    </w:p>
    <w:p w14:paraId="7A521FEB" w14:textId="77777777" w:rsidR="00642795" w:rsidRDefault="00642795" w:rsidP="00642795">
      <w:pPr>
        <w:rPr>
          <w:rFonts w:ascii="Tahoma" w:eastAsia="Tahoma" w:hAnsi="Tahoma" w:cs="Tahoma"/>
          <w:b/>
          <w:bCs/>
          <w:color w:val="002060"/>
        </w:rPr>
      </w:pPr>
      <w:r>
        <w:rPr>
          <w:rFonts w:ascii="Tahoma" w:eastAsia="Tahoma" w:hAnsi="Tahoma" w:cs="Tahoma"/>
          <w:b/>
          <w:bCs/>
          <w:color w:val="002060"/>
        </w:rPr>
        <w:t>Club Committee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3416"/>
        <w:gridCol w:w="755"/>
        <w:gridCol w:w="2835"/>
      </w:tblGrid>
      <w:tr w:rsidR="00642795" w14:paraId="529467BA" w14:textId="77777777">
        <w:tc>
          <w:tcPr>
            <w:tcW w:w="1778" w:type="dxa"/>
            <w:hideMark/>
          </w:tcPr>
          <w:p w14:paraId="3B9F7780"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Name:</w:t>
            </w:r>
          </w:p>
        </w:tc>
        <w:tc>
          <w:tcPr>
            <w:tcW w:w="3416" w:type="dxa"/>
            <w:tcBorders>
              <w:top w:val="nil"/>
              <w:left w:val="nil"/>
              <w:bottom w:val="single" w:sz="4" w:space="0" w:color="auto"/>
              <w:right w:val="nil"/>
            </w:tcBorders>
          </w:tcPr>
          <w:p w14:paraId="6FB85086" w14:textId="77777777" w:rsidR="00642795" w:rsidRDefault="00642795">
            <w:pPr>
              <w:spacing w:before="120" w:after="0" w:line="240" w:lineRule="auto"/>
              <w:rPr>
                <w:rFonts w:ascii="Tahoma" w:eastAsia="Tahoma" w:hAnsi="Tahoma" w:cs="Tahoma"/>
                <w:color w:val="002060"/>
              </w:rPr>
            </w:pPr>
          </w:p>
        </w:tc>
        <w:tc>
          <w:tcPr>
            <w:tcW w:w="755" w:type="dxa"/>
            <w:hideMark/>
          </w:tcPr>
          <w:p w14:paraId="0CF61B85"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Date:</w:t>
            </w:r>
          </w:p>
        </w:tc>
        <w:tc>
          <w:tcPr>
            <w:tcW w:w="2835" w:type="dxa"/>
            <w:tcBorders>
              <w:top w:val="nil"/>
              <w:left w:val="nil"/>
              <w:bottom w:val="single" w:sz="4" w:space="0" w:color="auto"/>
              <w:right w:val="nil"/>
            </w:tcBorders>
          </w:tcPr>
          <w:p w14:paraId="588A7416" w14:textId="77777777" w:rsidR="00642795" w:rsidRDefault="00642795">
            <w:pPr>
              <w:spacing w:before="120" w:after="0" w:line="240" w:lineRule="auto"/>
              <w:rPr>
                <w:rFonts w:ascii="Tahoma" w:eastAsia="Tahoma" w:hAnsi="Tahoma" w:cs="Tahoma"/>
                <w:color w:val="002060"/>
              </w:rPr>
            </w:pPr>
          </w:p>
        </w:tc>
      </w:tr>
      <w:tr w:rsidR="00642795" w14:paraId="474115AA" w14:textId="77777777">
        <w:tc>
          <w:tcPr>
            <w:tcW w:w="1778" w:type="dxa"/>
            <w:hideMark/>
          </w:tcPr>
          <w:p w14:paraId="225C2E74"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Signed:</w:t>
            </w:r>
          </w:p>
        </w:tc>
        <w:tc>
          <w:tcPr>
            <w:tcW w:w="7006" w:type="dxa"/>
            <w:gridSpan w:val="3"/>
            <w:tcBorders>
              <w:top w:val="nil"/>
              <w:left w:val="nil"/>
              <w:bottom w:val="single" w:sz="4" w:space="0" w:color="auto"/>
              <w:right w:val="nil"/>
            </w:tcBorders>
          </w:tcPr>
          <w:p w14:paraId="456ED07D" w14:textId="77777777" w:rsidR="00642795" w:rsidRDefault="00642795">
            <w:pPr>
              <w:spacing w:before="120" w:after="0" w:line="240" w:lineRule="auto"/>
              <w:rPr>
                <w:rFonts w:ascii="Tahoma" w:eastAsia="Tahoma" w:hAnsi="Tahoma" w:cs="Tahoma"/>
                <w:color w:val="002060"/>
              </w:rPr>
            </w:pPr>
          </w:p>
        </w:tc>
      </w:tr>
      <w:tr w:rsidR="00642795" w14:paraId="67D17B32" w14:textId="77777777">
        <w:tc>
          <w:tcPr>
            <w:tcW w:w="1778" w:type="dxa"/>
            <w:hideMark/>
          </w:tcPr>
          <w:p w14:paraId="26E8F4D3" w14:textId="77777777" w:rsidR="00642795" w:rsidRDefault="00642795">
            <w:pPr>
              <w:spacing w:before="120" w:after="0" w:line="240" w:lineRule="auto"/>
              <w:rPr>
                <w:rFonts w:ascii="Tahoma" w:eastAsia="Tahoma" w:hAnsi="Tahoma" w:cs="Tahoma"/>
                <w:color w:val="002060"/>
              </w:rPr>
            </w:pPr>
            <w:r>
              <w:rPr>
                <w:rFonts w:ascii="Tahoma" w:eastAsia="Tahoma" w:hAnsi="Tahoma" w:cs="Tahoma"/>
                <w:color w:val="002060"/>
              </w:rPr>
              <w:t>Contact details:</w:t>
            </w:r>
          </w:p>
        </w:tc>
        <w:tc>
          <w:tcPr>
            <w:tcW w:w="7006" w:type="dxa"/>
            <w:gridSpan w:val="3"/>
            <w:tcBorders>
              <w:top w:val="single" w:sz="4" w:space="0" w:color="auto"/>
              <w:left w:val="nil"/>
              <w:bottom w:val="single" w:sz="4" w:space="0" w:color="auto"/>
              <w:right w:val="nil"/>
            </w:tcBorders>
          </w:tcPr>
          <w:p w14:paraId="6C39002A" w14:textId="77777777" w:rsidR="00642795" w:rsidRDefault="00642795">
            <w:pPr>
              <w:tabs>
                <w:tab w:val="right" w:pos="6237"/>
              </w:tabs>
              <w:spacing w:before="120" w:after="0" w:line="240" w:lineRule="auto"/>
              <w:rPr>
                <w:rFonts w:ascii="Tahoma" w:eastAsia="Tahoma" w:hAnsi="Tahoma" w:cs="Tahoma"/>
                <w:color w:val="002060"/>
              </w:rPr>
            </w:pPr>
          </w:p>
          <w:p w14:paraId="254BCBAD" w14:textId="61C82B9D" w:rsidR="00642795" w:rsidRDefault="00642795">
            <w:pPr>
              <w:tabs>
                <w:tab w:val="right" w:pos="6237"/>
              </w:tabs>
              <w:spacing w:before="120" w:after="0" w:line="240" w:lineRule="auto"/>
              <w:rPr>
                <w:rFonts w:ascii="Tahoma" w:eastAsia="Tahoma" w:hAnsi="Tahoma" w:cs="Tahoma"/>
                <w:color w:val="002060"/>
              </w:rPr>
            </w:pPr>
            <w:r>
              <w:rPr>
                <w:rFonts w:ascii="Tahoma" w:eastAsia="Tahoma" w:hAnsi="Tahoma" w:cs="Tahoma"/>
                <w:color w:val="002060"/>
              </w:rPr>
              <w:t>(Chair)</w:t>
            </w:r>
          </w:p>
        </w:tc>
      </w:tr>
    </w:tbl>
    <w:p w14:paraId="6A7014B6" w14:textId="77777777" w:rsidR="00642795" w:rsidRDefault="00642795" w:rsidP="00642795">
      <w:pPr>
        <w:rPr>
          <w:kern w:val="2"/>
          <w14:ligatures w14:val="standardContextual"/>
        </w:rPr>
      </w:pPr>
    </w:p>
    <w:p w14:paraId="40955FAE" w14:textId="656A6A5D" w:rsidR="00265C9B" w:rsidRPr="00882F92" w:rsidRDefault="00265C9B" w:rsidP="0080216A">
      <w:pPr>
        <w:spacing w:after="0" w:line="240" w:lineRule="auto"/>
        <w:contextualSpacing/>
        <w:jc w:val="both"/>
        <w:rPr>
          <w:rFonts w:ascii="Tahoma" w:eastAsia="Calibri" w:hAnsi="Tahoma" w:cs="Tahoma"/>
        </w:rPr>
      </w:pPr>
    </w:p>
    <w:sectPr w:rsidR="00265C9B" w:rsidRPr="00882F92" w:rsidSect="00A0544E">
      <w:headerReference w:type="even" r:id="rId11"/>
      <w:footerReference w:type="default" r:id="rId12"/>
      <w:headerReference w:type="first" r:id="rId13"/>
      <w:footerReference w:type="first" r:id="rId14"/>
      <w:pgSz w:w="11906" w:h="16838" w:code="9"/>
      <w:pgMar w:top="1135" w:right="1304" w:bottom="1843"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DEAF" w14:textId="77777777" w:rsidR="00257F60" w:rsidRDefault="00257F60" w:rsidP="008D60AA">
      <w:pPr>
        <w:spacing w:line="240" w:lineRule="auto"/>
      </w:pPr>
      <w:r>
        <w:separator/>
      </w:r>
    </w:p>
  </w:endnote>
  <w:endnote w:type="continuationSeparator" w:id="0">
    <w:p w14:paraId="365634C3" w14:textId="77777777" w:rsidR="00257F60" w:rsidRDefault="00257F60" w:rsidP="008D6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panose1 w:val="02000504050000020004"/>
    <w:charset w:val="00"/>
    <w:family w:val="auto"/>
    <w:pitch w:val="variable"/>
    <w:sig w:usb0="800000A7" w:usb1="00000000" w:usb2="00000000" w:usb3="00000000" w:csb0="00000009"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Gotham Rounded Book">
    <w:panose1 w:val="00000000000000000000"/>
    <w:charset w:val="00"/>
    <w:family w:val="modern"/>
    <w:notTrueType/>
    <w:pitch w:val="variable"/>
    <w:sig w:usb0="A00000FF" w:usb1="4000004A" w:usb2="00000000" w:usb3="00000000" w:csb0="0000000B"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770771"/>
      <w:docPartObj>
        <w:docPartGallery w:val="Page Numbers (Bottom of Page)"/>
        <w:docPartUnique/>
      </w:docPartObj>
    </w:sdtPr>
    <w:sdtEndPr>
      <w:rPr>
        <w:rFonts w:ascii="Tahoma" w:hAnsi="Tahoma" w:cs="Tahoma"/>
        <w:color w:val="7F7F7F" w:themeColor="background1" w:themeShade="7F"/>
        <w:sz w:val="18"/>
        <w:szCs w:val="18"/>
      </w:rPr>
    </w:sdtEndPr>
    <w:sdtContent>
      <w:p w14:paraId="4BF27C50" w14:textId="6D59CAEF" w:rsidR="00627A9C" w:rsidRPr="00315EB7" w:rsidRDefault="00265C9B" w:rsidP="00315EB7">
        <w:pPr>
          <w:pStyle w:val="Footer"/>
          <w:pBdr>
            <w:top w:val="single" w:sz="4" w:space="1" w:color="D9D9D9" w:themeColor="background1" w:themeShade="D9"/>
          </w:pBdr>
          <w:rPr>
            <w:rFonts w:ascii="Tahoma" w:hAnsi="Tahoma" w:cs="Tahoma"/>
            <w:b/>
            <w:bCs/>
            <w:sz w:val="18"/>
            <w:szCs w:val="18"/>
          </w:rPr>
        </w:pPr>
        <w:r w:rsidRPr="00265C9B">
          <w:rPr>
            <w:rFonts w:ascii="Tahoma" w:hAnsi="Tahoma" w:cs="Tahoma"/>
            <w:sz w:val="18"/>
            <w:szCs w:val="18"/>
          </w:rPr>
          <w:fldChar w:fldCharType="begin"/>
        </w:r>
        <w:r w:rsidRPr="00265C9B">
          <w:rPr>
            <w:rFonts w:ascii="Tahoma" w:hAnsi="Tahoma" w:cs="Tahoma"/>
            <w:sz w:val="18"/>
            <w:szCs w:val="18"/>
          </w:rPr>
          <w:instrText xml:space="preserve"> PAGE   \* MERGEFORMAT </w:instrText>
        </w:r>
        <w:r w:rsidRPr="00265C9B">
          <w:rPr>
            <w:rFonts w:ascii="Tahoma" w:hAnsi="Tahoma" w:cs="Tahoma"/>
            <w:sz w:val="18"/>
            <w:szCs w:val="18"/>
          </w:rPr>
          <w:fldChar w:fldCharType="separate"/>
        </w:r>
        <w:r w:rsidRPr="00265C9B">
          <w:rPr>
            <w:rFonts w:ascii="Tahoma" w:hAnsi="Tahoma" w:cs="Tahoma"/>
            <w:b/>
            <w:bCs/>
            <w:noProof/>
            <w:sz w:val="18"/>
            <w:szCs w:val="18"/>
          </w:rPr>
          <w:t>2</w:t>
        </w:r>
        <w:r w:rsidRPr="00265C9B">
          <w:rPr>
            <w:rFonts w:ascii="Tahoma" w:hAnsi="Tahoma" w:cs="Tahoma"/>
            <w:b/>
            <w:bCs/>
            <w:noProof/>
            <w:sz w:val="18"/>
            <w:szCs w:val="18"/>
          </w:rPr>
          <w:fldChar w:fldCharType="end"/>
        </w:r>
        <w:r w:rsidRPr="00265C9B">
          <w:rPr>
            <w:rFonts w:ascii="Tahoma" w:hAnsi="Tahoma" w:cs="Tahoma"/>
            <w:b/>
            <w:bCs/>
            <w:sz w:val="18"/>
            <w:szCs w:val="18"/>
          </w:rPr>
          <w:t xml:space="preserve"> |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6FE7" w14:textId="5080CF34" w:rsidR="00FC613F" w:rsidRPr="00C072A2" w:rsidRDefault="00E90891" w:rsidP="00555095">
    <w:pPr>
      <w:pStyle w:val="Footer"/>
      <w:tabs>
        <w:tab w:val="clear" w:pos="9026"/>
      </w:tabs>
      <w:jc w:val="center"/>
      <w:rPr>
        <w:rFonts w:cs="Tahoma"/>
        <w:color w:val="3D3E3F" w:themeColor="text2"/>
        <w:sz w:val="18"/>
        <w:szCs w:val="18"/>
      </w:rPr>
    </w:pPr>
    <w:r>
      <w:rPr>
        <w:noProof/>
        <w:color w:val="FFFFFF" w:themeColor="background1"/>
        <w:sz w:val="18"/>
        <w:szCs w:val="18"/>
      </w:rPr>
      <w:drawing>
        <wp:anchor distT="0" distB="0" distL="114300" distR="114300" simplePos="0" relativeHeight="251673600" behindDoc="0" locked="0" layoutInCell="1" allowOverlap="1" wp14:anchorId="3F978E02" wp14:editId="061EFE79">
          <wp:simplePos x="0" y="0"/>
          <wp:positionH relativeFrom="column">
            <wp:posOffset>1187450</wp:posOffset>
          </wp:positionH>
          <wp:positionV relativeFrom="paragraph">
            <wp:posOffset>-38100</wp:posOffset>
          </wp:positionV>
          <wp:extent cx="172085" cy="172085"/>
          <wp:effectExtent l="0" t="0" r="0" b="0"/>
          <wp:wrapNone/>
          <wp:docPr id="509241335" name="Graphic 50924133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eceiv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2085" cy="17208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18"/>
        <w:szCs w:val="18"/>
      </w:rPr>
      <w:drawing>
        <wp:anchor distT="0" distB="0" distL="114300" distR="114300" simplePos="0" relativeHeight="251672576" behindDoc="0" locked="0" layoutInCell="1" allowOverlap="1" wp14:anchorId="2661D859" wp14:editId="6A47D753">
          <wp:simplePos x="0" y="0"/>
          <wp:positionH relativeFrom="page">
            <wp:posOffset>3216910</wp:posOffset>
          </wp:positionH>
          <wp:positionV relativeFrom="paragraph">
            <wp:posOffset>-19685</wp:posOffset>
          </wp:positionV>
          <wp:extent cx="179705" cy="179705"/>
          <wp:effectExtent l="0" t="0" r="0" b="0"/>
          <wp:wrapNone/>
          <wp:docPr id="572079351" name="Graphic 57207935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mail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r w:rsidR="00FC613F" w:rsidRPr="00C81109">
      <w:rPr>
        <w:noProof/>
        <w:color w:val="808080" w:themeColor="background1" w:themeShade="80"/>
        <w:sz w:val="18"/>
        <w:szCs w:val="18"/>
      </w:rPr>
      <w:drawing>
        <wp:anchor distT="0" distB="0" distL="114300" distR="114300" simplePos="0" relativeHeight="251670528" behindDoc="0" locked="0" layoutInCell="1" allowOverlap="1" wp14:anchorId="5DF0326E" wp14:editId="62CB9813">
          <wp:simplePos x="0" y="0"/>
          <wp:positionH relativeFrom="margin">
            <wp:posOffset>56515</wp:posOffset>
          </wp:positionH>
          <wp:positionV relativeFrom="paragraph">
            <wp:posOffset>-141605</wp:posOffset>
          </wp:positionV>
          <wp:extent cx="807720" cy="468630"/>
          <wp:effectExtent l="0" t="0" r="0" b="7620"/>
          <wp:wrapSquare wrapText="bothSides"/>
          <wp:docPr id="245391237" name="Picture 24539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720" cy="468630"/>
                  </a:xfrm>
                  <a:prstGeom prst="rect">
                    <a:avLst/>
                  </a:prstGeom>
                  <a:noFill/>
                </pic:spPr>
              </pic:pic>
            </a:graphicData>
          </a:graphic>
          <wp14:sizeRelH relativeFrom="page">
            <wp14:pctWidth>0</wp14:pctWidth>
          </wp14:sizeRelH>
          <wp14:sizeRelV relativeFrom="page">
            <wp14:pctHeight>0</wp14:pctHeight>
          </wp14:sizeRelV>
        </wp:anchor>
      </w:drawing>
    </w:r>
    <w:r w:rsidR="00FC613F" w:rsidRPr="00C81109">
      <w:rPr>
        <w:noProof/>
        <w:color w:val="808080" w:themeColor="background1" w:themeShade="80"/>
        <w:sz w:val="18"/>
        <w:szCs w:val="18"/>
      </w:rPr>
      <mc:AlternateContent>
        <mc:Choice Requires="wps">
          <w:drawing>
            <wp:anchor distT="0" distB="0" distL="114300" distR="114300" simplePos="0" relativeHeight="251671552" behindDoc="0" locked="0" layoutInCell="1" allowOverlap="1" wp14:anchorId="3796033E" wp14:editId="11074269">
              <wp:simplePos x="0" y="0"/>
              <wp:positionH relativeFrom="column">
                <wp:posOffset>-54430</wp:posOffset>
              </wp:positionH>
              <wp:positionV relativeFrom="paragraph">
                <wp:posOffset>-242207</wp:posOffset>
              </wp:positionV>
              <wp:extent cx="593271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32715" cy="0"/>
                      </a:xfrm>
                      <a:prstGeom prst="line">
                        <a:avLst/>
                      </a:prstGeom>
                      <a:ln>
                        <a:solidFill>
                          <a:srgbClr val="7B7C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9526"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pt,-19.05pt" to="462.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" strokecolor="#7b7c7f" strokeweight=".5pt">
              <v:stroke joinstyle="miter"/>
            </v:line>
          </w:pict>
        </mc:Fallback>
      </mc:AlternateContent>
    </w:r>
    <w:r w:rsidR="00FC613F" w:rsidRPr="00C81109">
      <w:rPr>
        <w:noProof/>
        <w:color w:val="808080" w:themeColor="background1" w:themeShade="80"/>
        <w:sz w:val="18"/>
        <w:szCs w:val="18"/>
      </w:rPr>
      <w:drawing>
        <wp:anchor distT="0" distB="0" distL="114300" distR="114300" simplePos="0" relativeHeight="251669504" behindDoc="0" locked="0" layoutInCell="1" allowOverlap="1" wp14:anchorId="5E8B644C" wp14:editId="2493B39E">
          <wp:simplePos x="0" y="0"/>
          <wp:positionH relativeFrom="margin">
            <wp:posOffset>4989195</wp:posOffset>
          </wp:positionH>
          <wp:positionV relativeFrom="paragraph">
            <wp:posOffset>-111125</wp:posOffset>
          </wp:positionV>
          <wp:extent cx="751840" cy="386080"/>
          <wp:effectExtent l="0" t="0" r="0" b="0"/>
          <wp:wrapSquare wrapText="bothSides"/>
          <wp:docPr id="864634518" name="Picture 86463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840" cy="386080"/>
                  </a:xfrm>
                  <a:prstGeom prst="rect">
                    <a:avLst/>
                  </a:prstGeom>
                  <a:noFill/>
                </pic:spPr>
              </pic:pic>
            </a:graphicData>
          </a:graphic>
          <wp14:sizeRelH relativeFrom="page">
            <wp14:pctWidth>0</wp14:pctWidth>
          </wp14:sizeRelH>
          <wp14:sizeRelV relativeFrom="page">
            <wp14:pctHeight>0</wp14:pctHeight>
          </wp14:sizeRelV>
        </wp:anchor>
      </w:drawing>
    </w:r>
    <w:r w:rsidR="00555095">
      <w:rPr>
        <w:rFonts w:cs="Tahoma"/>
        <w:color w:val="808080" w:themeColor="background1" w:themeShade="80"/>
        <w:sz w:val="18"/>
        <w:szCs w:val="18"/>
      </w:rPr>
      <w:t xml:space="preserve">     </w:t>
    </w:r>
    <w:r w:rsidR="00FC613F" w:rsidRPr="00C072A2">
      <w:rPr>
        <w:rFonts w:cs="Tahoma"/>
        <w:color w:val="3D3E3F" w:themeColor="text2"/>
        <w:sz w:val="18"/>
        <w:szCs w:val="18"/>
      </w:rPr>
      <w:t xml:space="preserve">0131 271 </w:t>
    </w:r>
    <w:r w:rsidR="00FC613F" w:rsidRPr="00265C9B">
      <w:rPr>
        <w:rFonts w:cs="Tahoma"/>
        <w:color w:val="3D3E3F" w:themeColor="text2"/>
        <w:sz w:val="18"/>
        <w:szCs w:val="18"/>
      </w:rPr>
      <w:t>9750</w:t>
    </w:r>
    <w:r w:rsidR="00265C9B" w:rsidRPr="00265C9B">
      <w:rPr>
        <w:rFonts w:cs="Tahoma"/>
        <w:color w:val="3D3E3F" w:themeColor="text2"/>
        <w:sz w:val="18"/>
        <w:szCs w:val="18"/>
      </w:rPr>
      <w:t xml:space="preserve">  </w:t>
    </w:r>
    <w:r w:rsidR="00555095" w:rsidRPr="00265C9B">
      <w:rPr>
        <w:rFonts w:cs="Tahoma"/>
        <w:color w:val="3D3E3F" w:themeColor="text2"/>
        <w:sz w:val="18"/>
        <w:szCs w:val="18"/>
      </w:rPr>
      <w:t xml:space="preserve">         </w:t>
    </w:r>
    <w:hyperlink r:id="rId7" w:history="1">
      <w:r w:rsidRPr="005243FF">
        <w:rPr>
          <w:rStyle w:val="Hyperlink"/>
          <w:rFonts w:cs="Tahoma"/>
          <w:sz w:val="18"/>
          <w:szCs w:val="18"/>
        </w:rPr>
        <w:t>safeguarding@scottishgymnastics.org</w:t>
      </w:r>
    </w:hyperlink>
  </w:p>
  <w:p w14:paraId="23B8B362" w14:textId="77777777" w:rsidR="00FC613F" w:rsidRPr="00C072A2" w:rsidRDefault="00FC613F" w:rsidP="00555095">
    <w:pPr>
      <w:pStyle w:val="Footer"/>
      <w:jc w:val="center"/>
      <w:rPr>
        <w:rFonts w:cs="Tahoma"/>
        <w:color w:val="3D3E3F" w:themeColor="text2"/>
        <w:sz w:val="18"/>
        <w:szCs w:val="18"/>
      </w:rPr>
    </w:pPr>
    <w:hyperlink r:id="rId8" w:history="1">
      <w:r w:rsidRPr="00C072A2">
        <w:rPr>
          <w:rStyle w:val="Hyperlink"/>
          <w:rFonts w:cs="Tahoma"/>
          <w:color w:val="3D3E3F" w:themeColor="text2"/>
          <w:sz w:val="18"/>
          <w:szCs w:val="18"/>
          <w:u w:val="none"/>
        </w:rPr>
        <w:t>scottishgymnastics.org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5E32" w14:textId="77777777" w:rsidR="00257F60" w:rsidRDefault="00257F60" w:rsidP="008D60AA">
      <w:pPr>
        <w:spacing w:line="240" w:lineRule="auto"/>
      </w:pPr>
      <w:r>
        <w:separator/>
      </w:r>
    </w:p>
  </w:footnote>
  <w:footnote w:type="continuationSeparator" w:id="0">
    <w:p w14:paraId="17E6ECC8" w14:textId="77777777" w:rsidR="00257F60" w:rsidRDefault="00257F60" w:rsidP="008D6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C25" w14:textId="77777777" w:rsidR="008D60AA" w:rsidRDefault="009A198B">
    <w:pPr>
      <w:pStyle w:val="Header"/>
    </w:pPr>
    <w:r>
      <w:rPr>
        <w:noProof/>
      </w:rPr>
      <w:pict w14:anchorId="18150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83485" o:spid="_x0000_s1026" type="#_x0000_t75" style="position:absolute;margin-left:0;margin-top:0;width:127.55pt;height:351.9pt;z-index:-251656192;mso-position-horizontal:center;mso-position-horizontal-relative:margin;mso-position-vertical:center;mso-position-vertical-relative:margin" o:allowincell="f">
          <v:imagedata r:id="rId1" o:title="swis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00CC" w14:textId="77777777" w:rsidR="008D60AA" w:rsidRDefault="009A198B">
    <w:pPr>
      <w:pStyle w:val="Header"/>
    </w:pPr>
    <w:r>
      <w:rPr>
        <w:noProof/>
      </w:rPr>
      <w:pict w14:anchorId="7559D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83484" o:spid="_x0000_s1025" type="#_x0000_t75" style="position:absolute;margin-left:-73.65pt;margin-top:-61.6pt;width:127.55pt;height:351.9pt;z-index:-251657216;mso-position-horizontal-relative:margin;mso-position-vertical-relative:margin" o:allowincell="f">
          <v:imagedata r:id="rId1" o:title="swish"/>
          <w10:wrap anchorx="margin" anchory="margin"/>
        </v:shape>
      </w:pict>
    </w:r>
    <w:r w:rsidR="00FC613F">
      <w:rPr>
        <w:noProof/>
      </w:rPr>
      <w:drawing>
        <wp:anchor distT="0" distB="0" distL="114300" distR="114300" simplePos="0" relativeHeight="251667456" behindDoc="1" locked="0" layoutInCell="1" allowOverlap="1" wp14:anchorId="11F187A9" wp14:editId="79EE21E7">
          <wp:simplePos x="0" y="0"/>
          <wp:positionH relativeFrom="column">
            <wp:posOffset>4480836</wp:posOffset>
          </wp:positionH>
          <wp:positionV relativeFrom="paragraph">
            <wp:posOffset>-44836</wp:posOffset>
          </wp:positionV>
          <wp:extent cx="1362574" cy="780356"/>
          <wp:effectExtent l="0" t="0" r="0" b="1270"/>
          <wp:wrapNone/>
          <wp:docPr id="130276190" name="Picture 13027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tish Gymnasticslogotrsm.png"/>
                  <pic:cNvPicPr/>
                </pic:nvPicPr>
                <pic:blipFill>
                  <a:blip r:embed="rId2">
                    <a:extLst>
                      <a:ext uri="{28A0092B-C50C-407E-A947-70E740481C1C}">
                        <a14:useLocalDpi xmlns:a14="http://schemas.microsoft.com/office/drawing/2010/main" val="0"/>
                      </a:ext>
                    </a:extLst>
                  </a:blip>
                  <a:stretch>
                    <a:fillRect/>
                  </a:stretch>
                </pic:blipFill>
                <pic:spPr>
                  <a:xfrm>
                    <a:off x="0" y="0"/>
                    <a:ext cx="1362574" cy="7803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75C"/>
    <w:multiLevelType w:val="multilevel"/>
    <w:tmpl w:val="1AD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C2C99"/>
    <w:multiLevelType w:val="multilevel"/>
    <w:tmpl w:val="3EB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C1C1C"/>
    <w:multiLevelType w:val="multilevel"/>
    <w:tmpl w:val="1BA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D32D4"/>
    <w:multiLevelType w:val="multilevel"/>
    <w:tmpl w:val="52C0F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E53DC"/>
    <w:multiLevelType w:val="multilevel"/>
    <w:tmpl w:val="D92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00109"/>
    <w:multiLevelType w:val="multilevel"/>
    <w:tmpl w:val="CE6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D5A11"/>
    <w:multiLevelType w:val="multilevel"/>
    <w:tmpl w:val="009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82B2A"/>
    <w:multiLevelType w:val="multilevel"/>
    <w:tmpl w:val="69BC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0518DA"/>
    <w:multiLevelType w:val="multilevel"/>
    <w:tmpl w:val="327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46780"/>
    <w:multiLevelType w:val="multilevel"/>
    <w:tmpl w:val="F1BE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B3573F"/>
    <w:multiLevelType w:val="multilevel"/>
    <w:tmpl w:val="848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E57B9A"/>
    <w:multiLevelType w:val="multilevel"/>
    <w:tmpl w:val="3010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E27BEC"/>
    <w:multiLevelType w:val="multilevel"/>
    <w:tmpl w:val="9B1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10F56"/>
    <w:multiLevelType w:val="multilevel"/>
    <w:tmpl w:val="F9885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F117D3"/>
    <w:multiLevelType w:val="multilevel"/>
    <w:tmpl w:val="7286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167C28"/>
    <w:multiLevelType w:val="multilevel"/>
    <w:tmpl w:val="AA4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858DF"/>
    <w:multiLevelType w:val="multilevel"/>
    <w:tmpl w:val="629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84CFA"/>
    <w:multiLevelType w:val="multilevel"/>
    <w:tmpl w:val="902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D1AEB"/>
    <w:multiLevelType w:val="multilevel"/>
    <w:tmpl w:val="DFC0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A0A5E"/>
    <w:multiLevelType w:val="multilevel"/>
    <w:tmpl w:val="F74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075737"/>
    <w:multiLevelType w:val="multilevel"/>
    <w:tmpl w:val="4962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2A715F"/>
    <w:multiLevelType w:val="multilevel"/>
    <w:tmpl w:val="267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F0350"/>
    <w:multiLevelType w:val="multilevel"/>
    <w:tmpl w:val="AB88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C21F6"/>
    <w:multiLevelType w:val="multilevel"/>
    <w:tmpl w:val="070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E102B5"/>
    <w:multiLevelType w:val="multilevel"/>
    <w:tmpl w:val="3592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00FD3"/>
    <w:multiLevelType w:val="multilevel"/>
    <w:tmpl w:val="A25E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BA4DC0"/>
    <w:multiLevelType w:val="multilevel"/>
    <w:tmpl w:val="2796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A098B"/>
    <w:multiLevelType w:val="multilevel"/>
    <w:tmpl w:val="937221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7E4093"/>
    <w:multiLevelType w:val="multilevel"/>
    <w:tmpl w:val="1B0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85ECF"/>
    <w:multiLevelType w:val="multilevel"/>
    <w:tmpl w:val="CEA6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A4C1B"/>
    <w:multiLevelType w:val="multilevel"/>
    <w:tmpl w:val="D24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D1582C"/>
    <w:multiLevelType w:val="multilevel"/>
    <w:tmpl w:val="BC2ED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CD0969"/>
    <w:multiLevelType w:val="multilevel"/>
    <w:tmpl w:val="831A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F65A3"/>
    <w:multiLevelType w:val="hybridMultilevel"/>
    <w:tmpl w:val="F89AF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CD93945"/>
    <w:multiLevelType w:val="multilevel"/>
    <w:tmpl w:val="7626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81770D"/>
    <w:multiLevelType w:val="multilevel"/>
    <w:tmpl w:val="19D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54A72"/>
    <w:multiLevelType w:val="multilevel"/>
    <w:tmpl w:val="7B98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EC033D"/>
    <w:multiLevelType w:val="multilevel"/>
    <w:tmpl w:val="C45EF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56476"/>
    <w:multiLevelType w:val="multilevel"/>
    <w:tmpl w:val="969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0D4CC7"/>
    <w:multiLevelType w:val="hybridMultilevel"/>
    <w:tmpl w:val="5146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AA42FA"/>
    <w:multiLevelType w:val="multilevel"/>
    <w:tmpl w:val="5630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876D64"/>
    <w:multiLevelType w:val="multilevel"/>
    <w:tmpl w:val="E920F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C44940"/>
    <w:multiLevelType w:val="multilevel"/>
    <w:tmpl w:val="CBA8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DD1780"/>
    <w:multiLevelType w:val="multilevel"/>
    <w:tmpl w:val="57C8F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05039"/>
    <w:multiLevelType w:val="multilevel"/>
    <w:tmpl w:val="E2DA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3A580D"/>
    <w:multiLevelType w:val="hybridMultilevel"/>
    <w:tmpl w:val="5D74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CA591A"/>
    <w:multiLevelType w:val="multilevel"/>
    <w:tmpl w:val="215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0A6342"/>
    <w:multiLevelType w:val="multilevel"/>
    <w:tmpl w:val="5C7E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F3D94"/>
    <w:multiLevelType w:val="multilevel"/>
    <w:tmpl w:val="2F8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97FF8"/>
    <w:multiLevelType w:val="hybridMultilevel"/>
    <w:tmpl w:val="64B00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12504579">
    <w:abstractNumId w:val="30"/>
  </w:num>
  <w:num w:numId="2" w16cid:durableId="178349338">
    <w:abstractNumId w:val="37"/>
  </w:num>
  <w:num w:numId="3" w16cid:durableId="2144810566">
    <w:abstractNumId w:val="41"/>
  </w:num>
  <w:num w:numId="4" w16cid:durableId="87586000">
    <w:abstractNumId w:val="31"/>
  </w:num>
  <w:num w:numId="5" w16cid:durableId="1322123423">
    <w:abstractNumId w:val="13"/>
  </w:num>
  <w:num w:numId="6" w16cid:durableId="1142771506">
    <w:abstractNumId w:val="48"/>
  </w:num>
  <w:num w:numId="7" w16cid:durableId="1794055340">
    <w:abstractNumId w:val="38"/>
  </w:num>
  <w:num w:numId="8" w16cid:durableId="138235154">
    <w:abstractNumId w:val="14"/>
  </w:num>
  <w:num w:numId="9" w16cid:durableId="1732731947">
    <w:abstractNumId w:val="2"/>
  </w:num>
  <w:num w:numId="10" w16cid:durableId="1612712065">
    <w:abstractNumId w:val="15"/>
  </w:num>
  <w:num w:numId="11" w16cid:durableId="820848641">
    <w:abstractNumId w:val="44"/>
  </w:num>
  <w:num w:numId="12" w16cid:durableId="869142825">
    <w:abstractNumId w:val="46"/>
  </w:num>
  <w:num w:numId="13" w16cid:durableId="755514201">
    <w:abstractNumId w:val="6"/>
  </w:num>
  <w:num w:numId="14" w16cid:durableId="1763599456">
    <w:abstractNumId w:val="47"/>
  </w:num>
  <w:num w:numId="15" w16cid:durableId="1795977241">
    <w:abstractNumId w:val="0"/>
  </w:num>
  <w:num w:numId="16" w16cid:durableId="19627116">
    <w:abstractNumId w:val="23"/>
  </w:num>
  <w:num w:numId="17" w16cid:durableId="1011295506">
    <w:abstractNumId w:val="8"/>
  </w:num>
  <w:num w:numId="18" w16cid:durableId="1222794176">
    <w:abstractNumId w:val="42"/>
  </w:num>
  <w:num w:numId="19" w16cid:durableId="1070230711">
    <w:abstractNumId w:val="9"/>
  </w:num>
  <w:num w:numId="20" w16cid:durableId="2094935758">
    <w:abstractNumId w:val="40"/>
  </w:num>
  <w:num w:numId="21" w16cid:durableId="144124625">
    <w:abstractNumId w:val="32"/>
  </w:num>
  <w:num w:numId="22" w16cid:durableId="620456013">
    <w:abstractNumId w:val="34"/>
  </w:num>
  <w:num w:numId="23" w16cid:durableId="1733233002">
    <w:abstractNumId w:val="11"/>
  </w:num>
  <w:num w:numId="24" w16cid:durableId="1314262320">
    <w:abstractNumId w:val="35"/>
  </w:num>
  <w:num w:numId="25" w16cid:durableId="1837302654">
    <w:abstractNumId w:val="4"/>
  </w:num>
  <w:num w:numId="26" w16cid:durableId="769131571">
    <w:abstractNumId w:val="12"/>
  </w:num>
  <w:num w:numId="27" w16cid:durableId="1095249192">
    <w:abstractNumId w:val="22"/>
  </w:num>
  <w:num w:numId="28" w16cid:durableId="299263909">
    <w:abstractNumId w:val="7"/>
  </w:num>
  <w:num w:numId="29" w16cid:durableId="1640260012">
    <w:abstractNumId w:val="1"/>
  </w:num>
  <w:num w:numId="30" w16cid:durableId="234052157">
    <w:abstractNumId w:val="19"/>
  </w:num>
  <w:num w:numId="31" w16cid:durableId="139426367">
    <w:abstractNumId w:val="17"/>
  </w:num>
  <w:num w:numId="32" w16cid:durableId="671840108">
    <w:abstractNumId w:val="10"/>
  </w:num>
  <w:num w:numId="33" w16cid:durableId="2020084320">
    <w:abstractNumId w:val="21"/>
  </w:num>
  <w:num w:numId="34" w16cid:durableId="1932154456">
    <w:abstractNumId w:val="16"/>
  </w:num>
  <w:num w:numId="35" w16cid:durableId="1470979001">
    <w:abstractNumId w:val="18"/>
  </w:num>
  <w:num w:numId="36" w16cid:durableId="1404989855">
    <w:abstractNumId w:val="5"/>
  </w:num>
  <w:num w:numId="37" w16cid:durableId="1076591412">
    <w:abstractNumId w:val="20"/>
  </w:num>
  <w:num w:numId="38" w16cid:durableId="1154225388">
    <w:abstractNumId w:val="28"/>
  </w:num>
  <w:num w:numId="39" w16cid:durableId="1223254798">
    <w:abstractNumId w:val="36"/>
  </w:num>
  <w:num w:numId="40" w16cid:durableId="830752170">
    <w:abstractNumId w:val="25"/>
  </w:num>
  <w:num w:numId="41" w16cid:durableId="1318998479">
    <w:abstractNumId w:val="3"/>
  </w:num>
  <w:num w:numId="42" w16cid:durableId="281155557">
    <w:abstractNumId w:val="26"/>
  </w:num>
  <w:num w:numId="43" w16cid:durableId="1985696402">
    <w:abstractNumId w:val="43"/>
  </w:num>
  <w:num w:numId="44" w16cid:durableId="2052610285">
    <w:abstractNumId w:val="24"/>
  </w:num>
  <w:num w:numId="45" w16cid:durableId="1880702531">
    <w:abstractNumId w:val="29"/>
  </w:num>
  <w:num w:numId="46" w16cid:durableId="1967196769">
    <w:abstractNumId w:val="27"/>
  </w:num>
  <w:num w:numId="47" w16cid:durableId="589041977">
    <w:abstractNumId w:val="49"/>
  </w:num>
  <w:num w:numId="48" w16cid:durableId="1358120697">
    <w:abstractNumId w:val="39"/>
  </w:num>
  <w:num w:numId="49" w16cid:durableId="977294882">
    <w:abstractNumId w:val="33"/>
  </w:num>
  <w:num w:numId="50" w16cid:durableId="169835732">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9B"/>
    <w:rsid w:val="0000115C"/>
    <w:rsid w:val="000471B8"/>
    <w:rsid w:val="00053B3F"/>
    <w:rsid w:val="000746D3"/>
    <w:rsid w:val="000A2022"/>
    <w:rsid w:val="000C5160"/>
    <w:rsid w:val="00100622"/>
    <w:rsid w:val="00105659"/>
    <w:rsid w:val="00130DAD"/>
    <w:rsid w:val="00137BCE"/>
    <w:rsid w:val="00155DC1"/>
    <w:rsid w:val="00173531"/>
    <w:rsid w:val="001A5F2B"/>
    <w:rsid w:val="001D6A93"/>
    <w:rsid w:val="001E71F4"/>
    <w:rsid w:val="001F03E2"/>
    <w:rsid w:val="00203412"/>
    <w:rsid w:val="00231022"/>
    <w:rsid w:val="00257F60"/>
    <w:rsid w:val="00265C9B"/>
    <w:rsid w:val="00273AF0"/>
    <w:rsid w:val="002D5F37"/>
    <w:rsid w:val="002F4820"/>
    <w:rsid w:val="00315101"/>
    <w:rsid w:val="00315EB7"/>
    <w:rsid w:val="00317544"/>
    <w:rsid w:val="00334C86"/>
    <w:rsid w:val="00352920"/>
    <w:rsid w:val="0035312D"/>
    <w:rsid w:val="00382357"/>
    <w:rsid w:val="00387ECB"/>
    <w:rsid w:val="003C44D2"/>
    <w:rsid w:val="003C7DB6"/>
    <w:rsid w:val="003D28C0"/>
    <w:rsid w:val="003E20AA"/>
    <w:rsid w:val="003F0AE3"/>
    <w:rsid w:val="003F4F4F"/>
    <w:rsid w:val="0040214E"/>
    <w:rsid w:val="00483F63"/>
    <w:rsid w:val="004C2771"/>
    <w:rsid w:val="004D108D"/>
    <w:rsid w:val="004F29C5"/>
    <w:rsid w:val="004F4BC8"/>
    <w:rsid w:val="00555095"/>
    <w:rsid w:val="005C59FE"/>
    <w:rsid w:val="005D2954"/>
    <w:rsid w:val="005D6D1B"/>
    <w:rsid w:val="00622EB6"/>
    <w:rsid w:val="00626C94"/>
    <w:rsid w:val="00627A9C"/>
    <w:rsid w:val="00642795"/>
    <w:rsid w:val="006504F0"/>
    <w:rsid w:val="00687618"/>
    <w:rsid w:val="00691D57"/>
    <w:rsid w:val="006922FA"/>
    <w:rsid w:val="006B767F"/>
    <w:rsid w:val="006E1D52"/>
    <w:rsid w:val="006E5742"/>
    <w:rsid w:val="00717B92"/>
    <w:rsid w:val="00730156"/>
    <w:rsid w:val="00743D21"/>
    <w:rsid w:val="007A650F"/>
    <w:rsid w:val="0080216A"/>
    <w:rsid w:val="0082611E"/>
    <w:rsid w:val="00830689"/>
    <w:rsid w:val="00851D8D"/>
    <w:rsid w:val="00882F92"/>
    <w:rsid w:val="008C5E21"/>
    <w:rsid w:val="008D0537"/>
    <w:rsid w:val="008D60AA"/>
    <w:rsid w:val="00916C4F"/>
    <w:rsid w:val="00950752"/>
    <w:rsid w:val="0095371A"/>
    <w:rsid w:val="00964808"/>
    <w:rsid w:val="009723C7"/>
    <w:rsid w:val="0098246B"/>
    <w:rsid w:val="009960D9"/>
    <w:rsid w:val="009A198B"/>
    <w:rsid w:val="009A5BA3"/>
    <w:rsid w:val="009B09B8"/>
    <w:rsid w:val="009E2162"/>
    <w:rsid w:val="009F36B6"/>
    <w:rsid w:val="00A0544E"/>
    <w:rsid w:val="00A23140"/>
    <w:rsid w:val="00A51582"/>
    <w:rsid w:val="00A55CCA"/>
    <w:rsid w:val="00AB38A8"/>
    <w:rsid w:val="00AC3BF4"/>
    <w:rsid w:val="00AD08E9"/>
    <w:rsid w:val="00AF1A38"/>
    <w:rsid w:val="00AF21CC"/>
    <w:rsid w:val="00AF412D"/>
    <w:rsid w:val="00AF57E4"/>
    <w:rsid w:val="00B0363D"/>
    <w:rsid w:val="00B10005"/>
    <w:rsid w:val="00B345D4"/>
    <w:rsid w:val="00B576E0"/>
    <w:rsid w:val="00B607A0"/>
    <w:rsid w:val="00B63B97"/>
    <w:rsid w:val="00B769DF"/>
    <w:rsid w:val="00BC44FD"/>
    <w:rsid w:val="00C05DEA"/>
    <w:rsid w:val="00C072A2"/>
    <w:rsid w:val="00C23C7A"/>
    <w:rsid w:val="00C46E36"/>
    <w:rsid w:val="00C5220F"/>
    <w:rsid w:val="00C60F92"/>
    <w:rsid w:val="00C65096"/>
    <w:rsid w:val="00C81109"/>
    <w:rsid w:val="00C95A7D"/>
    <w:rsid w:val="00CA3EC8"/>
    <w:rsid w:val="00CC6990"/>
    <w:rsid w:val="00CF3E63"/>
    <w:rsid w:val="00D34C2B"/>
    <w:rsid w:val="00D415F8"/>
    <w:rsid w:val="00D925D3"/>
    <w:rsid w:val="00D925FC"/>
    <w:rsid w:val="00E242BA"/>
    <w:rsid w:val="00E4415B"/>
    <w:rsid w:val="00E4502A"/>
    <w:rsid w:val="00E81F28"/>
    <w:rsid w:val="00E90891"/>
    <w:rsid w:val="00E94D93"/>
    <w:rsid w:val="00E96099"/>
    <w:rsid w:val="00EF1F21"/>
    <w:rsid w:val="00F137B5"/>
    <w:rsid w:val="00F1762F"/>
    <w:rsid w:val="00F33CF7"/>
    <w:rsid w:val="00F77B5E"/>
    <w:rsid w:val="00F9283C"/>
    <w:rsid w:val="00FA0E06"/>
    <w:rsid w:val="00FB5335"/>
    <w:rsid w:val="00FC4BC4"/>
    <w:rsid w:val="00FC613F"/>
    <w:rsid w:val="00FE21D2"/>
    <w:rsid w:val="387A8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454F"/>
  <w15:chartTrackingRefBased/>
  <w15:docId w15:val="{70524B05-086D-4573-8A17-46701281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w:eastAsiaTheme="minorHAnsi" w:hAnsi="Gotham" w:cstheme="minorBidi"/>
        <w:color w:val="4E1045" w:themeColor="accent1" w:themeShade="80"/>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head"/>
    <w:qFormat/>
    <w:rsid w:val="00265C9B"/>
    <w:pPr>
      <w:spacing w:after="200" w:line="276" w:lineRule="auto"/>
    </w:pPr>
    <w:rPr>
      <w:rFonts w:asciiTheme="minorHAnsi" w:hAnsiTheme="minorHAnsi"/>
      <w:color w:val="auto"/>
    </w:rPr>
  </w:style>
  <w:style w:type="paragraph" w:styleId="Heading1">
    <w:name w:val="heading 1"/>
    <w:basedOn w:val="Normal"/>
    <w:next w:val="Normal"/>
    <w:link w:val="Heading1Char"/>
    <w:uiPriority w:val="9"/>
    <w:qFormat/>
    <w:rsid w:val="00851D8D"/>
    <w:pPr>
      <w:keepNext/>
      <w:keepLines/>
      <w:spacing w:before="240" w:line="254" w:lineRule="auto"/>
      <w:outlineLvl w:val="0"/>
    </w:pPr>
    <w:rPr>
      <w:rFonts w:asciiTheme="majorHAnsi" w:eastAsiaTheme="majorEastAsia" w:hAnsiTheme="majorHAnsi" w:cstheme="majorBidi"/>
      <w:color w:val="751867" w:themeColor="accent1" w:themeShade="BF"/>
      <w:sz w:val="32"/>
      <w:szCs w:val="32"/>
    </w:rPr>
  </w:style>
  <w:style w:type="paragraph" w:styleId="Heading2">
    <w:name w:val="heading 2"/>
    <w:basedOn w:val="Normal"/>
    <w:next w:val="Normal"/>
    <w:link w:val="Heading2Char"/>
    <w:uiPriority w:val="9"/>
    <w:semiHidden/>
    <w:unhideWhenUsed/>
    <w:qFormat/>
    <w:rsid w:val="00851D8D"/>
    <w:pPr>
      <w:keepNext/>
      <w:keepLines/>
      <w:spacing w:before="40" w:line="254" w:lineRule="auto"/>
      <w:outlineLvl w:val="1"/>
    </w:pPr>
    <w:rPr>
      <w:rFonts w:asciiTheme="majorHAnsi" w:eastAsiaTheme="majorEastAsia" w:hAnsiTheme="majorHAnsi" w:cstheme="majorBidi"/>
      <w:color w:val="751867" w:themeColor="accent1" w:themeShade="BF"/>
      <w:sz w:val="26"/>
      <w:szCs w:val="26"/>
    </w:rPr>
  </w:style>
  <w:style w:type="paragraph" w:styleId="Heading3">
    <w:name w:val="heading 3"/>
    <w:basedOn w:val="Normal"/>
    <w:next w:val="Normal"/>
    <w:link w:val="Heading3Char"/>
    <w:uiPriority w:val="9"/>
    <w:semiHidden/>
    <w:unhideWhenUsed/>
    <w:qFormat/>
    <w:rsid w:val="00A0544E"/>
    <w:pPr>
      <w:keepNext/>
      <w:keepLines/>
      <w:spacing w:before="40" w:after="0"/>
      <w:outlineLvl w:val="2"/>
    </w:pPr>
    <w:rPr>
      <w:rFonts w:asciiTheme="majorHAnsi" w:eastAsiaTheme="majorEastAsia" w:hAnsiTheme="majorHAnsi" w:cstheme="majorBidi"/>
      <w:color w:val="4D10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Header"/>
    <w:uiPriority w:val="1"/>
    <w:qFormat/>
    <w:rsid w:val="00203412"/>
    <w:pPr>
      <w:spacing w:line="240" w:lineRule="auto"/>
    </w:pPr>
  </w:style>
  <w:style w:type="paragraph" w:styleId="Header">
    <w:name w:val="header"/>
    <w:basedOn w:val="Normal"/>
    <w:link w:val="HeaderChar"/>
    <w:uiPriority w:val="99"/>
    <w:unhideWhenUsed/>
    <w:rsid w:val="00203412"/>
    <w:pPr>
      <w:tabs>
        <w:tab w:val="center" w:pos="4513"/>
        <w:tab w:val="right" w:pos="9026"/>
      </w:tabs>
      <w:spacing w:line="240" w:lineRule="auto"/>
    </w:pPr>
  </w:style>
  <w:style w:type="character" w:customStyle="1" w:styleId="HeaderChar">
    <w:name w:val="Header Char"/>
    <w:basedOn w:val="DefaultParagraphFont"/>
    <w:link w:val="Header"/>
    <w:uiPriority w:val="99"/>
    <w:rsid w:val="00203412"/>
    <w:rPr>
      <w:rFonts w:ascii="Gotham" w:hAnsi="Gotham"/>
      <w:color w:val="4E1045" w:themeColor="accent1" w:themeShade="80"/>
    </w:rPr>
  </w:style>
  <w:style w:type="paragraph" w:styleId="Footer">
    <w:name w:val="footer"/>
    <w:basedOn w:val="Normal"/>
    <w:link w:val="FooterChar"/>
    <w:uiPriority w:val="99"/>
    <w:unhideWhenUsed/>
    <w:rsid w:val="00203412"/>
    <w:pPr>
      <w:tabs>
        <w:tab w:val="center" w:pos="4513"/>
        <w:tab w:val="right" w:pos="9026"/>
      </w:tabs>
      <w:spacing w:line="240" w:lineRule="auto"/>
    </w:pPr>
  </w:style>
  <w:style w:type="character" w:customStyle="1" w:styleId="FooterChar">
    <w:name w:val="Footer Char"/>
    <w:basedOn w:val="DefaultParagraphFont"/>
    <w:link w:val="Footer"/>
    <w:uiPriority w:val="99"/>
    <w:rsid w:val="00203412"/>
    <w:rPr>
      <w:rFonts w:ascii="Gotham" w:hAnsi="Gotham"/>
      <w:color w:val="4E1045" w:themeColor="accent1" w:themeShade="80"/>
    </w:rPr>
  </w:style>
  <w:style w:type="character" w:styleId="Hyperlink">
    <w:name w:val="Hyperlink"/>
    <w:basedOn w:val="DefaultParagraphFont"/>
    <w:unhideWhenUsed/>
    <w:rsid w:val="00627A9C"/>
    <w:rPr>
      <w:color w:val="0563C1" w:themeColor="hyperlink"/>
      <w:u w:val="single"/>
    </w:rPr>
  </w:style>
  <w:style w:type="character" w:customStyle="1" w:styleId="Heading1Char">
    <w:name w:val="Heading 1 Char"/>
    <w:basedOn w:val="DefaultParagraphFont"/>
    <w:link w:val="Heading1"/>
    <w:uiPriority w:val="9"/>
    <w:rsid w:val="00851D8D"/>
    <w:rPr>
      <w:rFonts w:asciiTheme="majorHAnsi" w:eastAsiaTheme="majorEastAsia" w:hAnsiTheme="majorHAnsi" w:cstheme="majorBidi"/>
      <w:color w:val="751867" w:themeColor="accent1" w:themeShade="BF"/>
      <w:sz w:val="32"/>
      <w:szCs w:val="32"/>
    </w:rPr>
  </w:style>
  <w:style w:type="character" w:customStyle="1" w:styleId="Heading2Char">
    <w:name w:val="Heading 2 Char"/>
    <w:basedOn w:val="DefaultParagraphFont"/>
    <w:link w:val="Heading2"/>
    <w:uiPriority w:val="9"/>
    <w:semiHidden/>
    <w:rsid w:val="00851D8D"/>
    <w:rPr>
      <w:rFonts w:asciiTheme="majorHAnsi" w:eastAsiaTheme="majorEastAsia" w:hAnsiTheme="majorHAnsi" w:cstheme="majorBidi"/>
      <w:color w:val="751867" w:themeColor="accent1" w:themeShade="BF"/>
      <w:sz w:val="26"/>
      <w:szCs w:val="26"/>
    </w:rPr>
  </w:style>
  <w:style w:type="paragraph" w:styleId="NormalWeb">
    <w:name w:val="Normal (Web)"/>
    <w:basedOn w:val="Normal"/>
    <w:uiPriority w:val="99"/>
    <w:unhideWhenUsed/>
    <w:rsid w:val="00851D8D"/>
    <w:pPr>
      <w:spacing w:after="300" w:line="240" w:lineRule="auto"/>
    </w:pPr>
    <w:rPr>
      <w:rFonts w:ascii="Helvetica" w:eastAsia="Times New Roman" w:hAnsi="Helvetica" w:cs="Times New Roman"/>
      <w:sz w:val="24"/>
      <w:szCs w:val="24"/>
      <w:lang w:eastAsia="en-GB"/>
    </w:rPr>
  </w:style>
  <w:style w:type="paragraph" w:styleId="ListParagraph">
    <w:name w:val="List Paragraph"/>
    <w:basedOn w:val="Normal"/>
    <w:uiPriority w:val="34"/>
    <w:qFormat/>
    <w:rsid w:val="00851D8D"/>
    <w:pPr>
      <w:spacing w:after="160" w:line="254" w:lineRule="auto"/>
      <w:ind w:left="720"/>
      <w:contextualSpacing/>
    </w:pPr>
  </w:style>
  <w:style w:type="character" w:styleId="UnresolvedMention">
    <w:name w:val="Unresolved Mention"/>
    <w:basedOn w:val="DefaultParagraphFont"/>
    <w:uiPriority w:val="99"/>
    <w:semiHidden/>
    <w:unhideWhenUsed/>
    <w:rsid w:val="00B0363D"/>
    <w:rPr>
      <w:color w:val="605E5C"/>
      <w:shd w:val="clear" w:color="auto" w:fill="E1DFDD"/>
    </w:rPr>
  </w:style>
  <w:style w:type="table" w:customStyle="1" w:styleId="TableGrid1">
    <w:name w:val="Table Grid1"/>
    <w:basedOn w:val="TableNormal"/>
    <w:next w:val="TableGrid"/>
    <w:uiPriority w:val="39"/>
    <w:rsid w:val="00265C9B"/>
    <w:pPr>
      <w:spacing w:line="240" w:lineRule="auto"/>
    </w:pPr>
    <w:rPr>
      <w:rFonts w:asciiTheme="minorHAnsi" w:hAnsiTheme="minorHAns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5C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71F4"/>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normaltextrun">
    <w:name w:val="normaltextrun"/>
    <w:basedOn w:val="DefaultParagraphFont"/>
    <w:rsid w:val="001E71F4"/>
  </w:style>
  <w:style w:type="character" w:customStyle="1" w:styleId="eop">
    <w:name w:val="eop"/>
    <w:basedOn w:val="DefaultParagraphFont"/>
    <w:rsid w:val="001E71F4"/>
  </w:style>
  <w:style w:type="character" w:customStyle="1" w:styleId="Heading3Char">
    <w:name w:val="Heading 3 Char"/>
    <w:basedOn w:val="DefaultParagraphFont"/>
    <w:link w:val="Heading3"/>
    <w:uiPriority w:val="9"/>
    <w:semiHidden/>
    <w:rsid w:val="00A0544E"/>
    <w:rPr>
      <w:rFonts w:asciiTheme="majorHAnsi" w:eastAsiaTheme="majorEastAsia" w:hAnsiTheme="majorHAnsi" w:cstheme="majorBidi"/>
      <w:color w:val="4D1044"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6823">
      <w:bodyDiv w:val="1"/>
      <w:marLeft w:val="0"/>
      <w:marRight w:val="0"/>
      <w:marTop w:val="0"/>
      <w:marBottom w:val="0"/>
      <w:divBdr>
        <w:top w:val="none" w:sz="0" w:space="0" w:color="auto"/>
        <w:left w:val="none" w:sz="0" w:space="0" w:color="auto"/>
        <w:bottom w:val="none" w:sz="0" w:space="0" w:color="auto"/>
        <w:right w:val="none" w:sz="0" w:space="0" w:color="auto"/>
      </w:divBdr>
      <w:divsChild>
        <w:div w:id="557207924">
          <w:marLeft w:val="0"/>
          <w:marRight w:val="0"/>
          <w:marTop w:val="0"/>
          <w:marBottom w:val="0"/>
          <w:divBdr>
            <w:top w:val="none" w:sz="0" w:space="0" w:color="auto"/>
            <w:left w:val="none" w:sz="0" w:space="0" w:color="auto"/>
            <w:bottom w:val="none" w:sz="0" w:space="0" w:color="auto"/>
            <w:right w:val="none" w:sz="0" w:space="0" w:color="auto"/>
          </w:divBdr>
        </w:div>
        <w:div w:id="1597711457">
          <w:marLeft w:val="0"/>
          <w:marRight w:val="0"/>
          <w:marTop w:val="0"/>
          <w:marBottom w:val="0"/>
          <w:divBdr>
            <w:top w:val="none" w:sz="0" w:space="0" w:color="auto"/>
            <w:left w:val="none" w:sz="0" w:space="0" w:color="auto"/>
            <w:bottom w:val="none" w:sz="0" w:space="0" w:color="auto"/>
            <w:right w:val="none" w:sz="0" w:space="0" w:color="auto"/>
          </w:divBdr>
        </w:div>
        <w:div w:id="636033002">
          <w:marLeft w:val="0"/>
          <w:marRight w:val="0"/>
          <w:marTop w:val="0"/>
          <w:marBottom w:val="0"/>
          <w:divBdr>
            <w:top w:val="none" w:sz="0" w:space="0" w:color="auto"/>
            <w:left w:val="none" w:sz="0" w:space="0" w:color="auto"/>
            <w:bottom w:val="none" w:sz="0" w:space="0" w:color="auto"/>
            <w:right w:val="none" w:sz="0" w:space="0" w:color="auto"/>
          </w:divBdr>
        </w:div>
        <w:div w:id="1977101147">
          <w:marLeft w:val="0"/>
          <w:marRight w:val="0"/>
          <w:marTop w:val="0"/>
          <w:marBottom w:val="0"/>
          <w:divBdr>
            <w:top w:val="none" w:sz="0" w:space="0" w:color="auto"/>
            <w:left w:val="none" w:sz="0" w:space="0" w:color="auto"/>
            <w:bottom w:val="none" w:sz="0" w:space="0" w:color="auto"/>
            <w:right w:val="none" w:sz="0" w:space="0" w:color="auto"/>
          </w:divBdr>
        </w:div>
        <w:div w:id="1724253765">
          <w:marLeft w:val="0"/>
          <w:marRight w:val="0"/>
          <w:marTop w:val="0"/>
          <w:marBottom w:val="0"/>
          <w:divBdr>
            <w:top w:val="none" w:sz="0" w:space="0" w:color="auto"/>
            <w:left w:val="none" w:sz="0" w:space="0" w:color="auto"/>
            <w:bottom w:val="none" w:sz="0" w:space="0" w:color="auto"/>
            <w:right w:val="none" w:sz="0" w:space="0" w:color="auto"/>
          </w:divBdr>
        </w:div>
      </w:divsChild>
    </w:div>
    <w:div w:id="1108507909">
      <w:bodyDiv w:val="1"/>
      <w:marLeft w:val="0"/>
      <w:marRight w:val="0"/>
      <w:marTop w:val="0"/>
      <w:marBottom w:val="0"/>
      <w:divBdr>
        <w:top w:val="none" w:sz="0" w:space="0" w:color="auto"/>
        <w:left w:val="none" w:sz="0" w:space="0" w:color="auto"/>
        <w:bottom w:val="none" w:sz="0" w:space="0" w:color="auto"/>
        <w:right w:val="none" w:sz="0" w:space="0" w:color="auto"/>
      </w:divBdr>
      <w:divsChild>
        <w:div w:id="169881069">
          <w:marLeft w:val="0"/>
          <w:marRight w:val="0"/>
          <w:marTop w:val="0"/>
          <w:marBottom w:val="0"/>
          <w:divBdr>
            <w:top w:val="none" w:sz="0" w:space="0" w:color="auto"/>
            <w:left w:val="none" w:sz="0" w:space="0" w:color="auto"/>
            <w:bottom w:val="none" w:sz="0" w:space="0" w:color="auto"/>
            <w:right w:val="none" w:sz="0" w:space="0" w:color="auto"/>
          </w:divBdr>
        </w:div>
        <w:div w:id="1948610303">
          <w:marLeft w:val="0"/>
          <w:marRight w:val="0"/>
          <w:marTop w:val="0"/>
          <w:marBottom w:val="0"/>
          <w:divBdr>
            <w:top w:val="none" w:sz="0" w:space="0" w:color="auto"/>
            <w:left w:val="none" w:sz="0" w:space="0" w:color="auto"/>
            <w:bottom w:val="none" w:sz="0" w:space="0" w:color="auto"/>
            <w:right w:val="none" w:sz="0" w:space="0" w:color="auto"/>
          </w:divBdr>
        </w:div>
        <w:div w:id="1196698295">
          <w:marLeft w:val="0"/>
          <w:marRight w:val="0"/>
          <w:marTop w:val="0"/>
          <w:marBottom w:val="0"/>
          <w:divBdr>
            <w:top w:val="none" w:sz="0" w:space="0" w:color="auto"/>
            <w:left w:val="none" w:sz="0" w:space="0" w:color="auto"/>
            <w:bottom w:val="none" w:sz="0" w:space="0" w:color="auto"/>
            <w:right w:val="none" w:sz="0" w:space="0" w:color="auto"/>
          </w:divBdr>
        </w:div>
        <w:div w:id="1123231155">
          <w:marLeft w:val="0"/>
          <w:marRight w:val="0"/>
          <w:marTop w:val="0"/>
          <w:marBottom w:val="0"/>
          <w:divBdr>
            <w:top w:val="none" w:sz="0" w:space="0" w:color="auto"/>
            <w:left w:val="none" w:sz="0" w:space="0" w:color="auto"/>
            <w:bottom w:val="none" w:sz="0" w:space="0" w:color="auto"/>
            <w:right w:val="none" w:sz="0" w:space="0" w:color="auto"/>
          </w:divBdr>
        </w:div>
        <w:div w:id="1475176814">
          <w:marLeft w:val="0"/>
          <w:marRight w:val="0"/>
          <w:marTop w:val="0"/>
          <w:marBottom w:val="0"/>
          <w:divBdr>
            <w:top w:val="none" w:sz="0" w:space="0" w:color="auto"/>
            <w:left w:val="none" w:sz="0" w:space="0" w:color="auto"/>
            <w:bottom w:val="none" w:sz="0" w:space="0" w:color="auto"/>
            <w:right w:val="none" w:sz="0" w:space="0" w:color="auto"/>
          </w:divBdr>
        </w:div>
      </w:divsChild>
    </w:div>
    <w:div w:id="1505977931">
      <w:bodyDiv w:val="1"/>
      <w:marLeft w:val="0"/>
      <w:marRight w:val="0"/>
      <w:marTop w:val="0"/>
      <w:marBottom w:val="0"/>
      <w:divBdr>
        <w:top w:val="none" w:sz="0" w:space="0" w:color="auto"/>
        <w:left w:val="none" w:sz="0" w:space="0" w:color="auto"/>
        <w:bottom w:val="none" w:sz="0" w:space="0" w:color="auto"/>
        <w:right w:val="none" w:sz="0" w:space="0" w:color="auto"/>
      </w:divBdr>
      <w:divsChild>
        <w:div w:id="1143348755">
          <w:marLeft w:val="0"/>
          <w:marRight w:val="0"/>
          <w:marTop w:val="0"/>
          <w:marBottom w:val="0"/>
          <w:divBdr>
            <w:top w:val="none" w:sz="0" w:space="0" w:color="auto"/>
            <w:left w:val="none" w:sz="0" w:space="0" w:color="auto"/>
            <w:bottom w:val="none" w:sz="0" w:space="0" w:color="auto"/>
            <w:right w:val="none" w:sz="0" w:space="0" w:color="auto"/>
          </w:divBdr>
        </w:div>
        <w:div w:id="1350137596">
          <w:marLeft w:val="0"/>
          <w:marRight w:val="0"/>
          <w:marTop w:val="0"/>
          <w:marBottom w:val="0"/>
          <w:divBdr>
            <w:top w:val="none" w:sz="0" w:space="0" w:color="auto"/>
            <w:left w:val="none" w:sz="0" w:space="0" w:color="auto"/>
            <w:bottom w:val="none" w:sz="0" w:space="0" w:color="auto"/>
            <w:right w:val="none" w:sz="0" w:space="0" w:color="auto"/>
          </w:divBdr>
        </w:div>
        <w:div w:id="1557156839">
          <w:marLeft w:val="0"/>
          <w:marRight w:val="0"/>
          <w:marTop w:val="0"/>
          <w:marBottom w:val="0"/>
          <w:divBdr>
            <w:top w:val="none" w:sz="0" w:space="0" w:color="auto"/>
            <w:left w:val="none" w:sz="0" w:space="0" w:color="auto"/>
            <w:bottom w:val="none" w:sz="0" w:space="0" w:color="auto"/>
            <w:right w:val="none" w:sz="0" w:space="0" w:color="auto"/>
          </w:divBdr>
        </w:div>
        <w:div w:id="1421369196">
          <w:marLeft w:val="0"/>
          <w:marRight w:val="0"/>
          <w:marTop w:val="0"/>
          <w:marBottom w:val="0"/>
          <w:divBdr>
            <w:top w:val="none" w:sz="0" w:space="0" w:color="auto"/>
            <w:left w:val="none" w:sz="0" w:space="0" w:color="auto"/>
            <w:bottom w:val="none" w:sz="0" w:space="0" w:color="auto"/>
            <w:right w:val="none" w:sz="0" w:space="0" w:color="auto"/>
          </w:divBdr>
        </w:div>
        <w:div w:id="1332678326">
          <w:marLeft w:val="0"/>
          <w:marRight w:val="0"/>
          <w:marTop w:val="0"/>
          <w:marBottom w:val="0"/>
          <w:divBdr>
            <w:top w:val="none" w:sz="0" w:space="0" w:color="auto"/>
            <w:left w:val="none" w:sz="0" w:space="0" w:color="auto"/>
            <w:bottom w:val="none" w:sz="0" w:space="0" w:color="auto"/>
            <w:right w:val="none" w:sz="0" w:space="0" w:color="auto"/>
          </w:divBdr>
        </w:div>
        <w:div w:id="1565291925">
          <w:marLeft w:val="0"/>
          <w:marRight w:val="0"/>
          <w:marTop w:val="0"/>
          <w:marBottom w:val="0"/>
          <w:divBdr>
            <w:top w:val="none" w:sz="0" w:space="0" w:color="auto"/>
            <w:left w:val="none" w:sz="0" w:space="0" w:color="auto"/>
            <w:bottom w:val="none" w:sz="0" w:space="0" w:color="auto"/>
            <w:right w:val="none" w:sz="0" w:space="0" w:color="auto"/>
          </w:divBdr>
        </w:div>
        <w:div w:id="1463037332">
          <w:marLeft w:val="0"/>
          <w:marRight w:val="0"/>
          <w:marTop w:val="0"/>
          <w:marBottom w:val="0"/>
          <w:divBdr>
            <w:top w:val="none" w:sz="0" w:space="0" w:color="auto"/>
            <w:left w:val="none" w:sz="0" w:space="0" w:color="auto"/>
            <w:bottom w:val="none" w:sz="0" w:space="0" w:color="auto"/>
            <w:right w:val="none" w:sz="0" w:space="0" w:color="auto"/>
          </w:divBdr>
        </w:div>
        <w:div w:id="2069841144">
          <w:marLeft w:val="0"/>
          <w:marRight w:val="0"/>
          <w:marTop w:val="0"/>
          <w:marBottom w:val="0"/>
          <w:divBdr>
            <w:top w:val="none" w:sz="0" w:space="0" w:color="auto"/>
            <w:left w:val="none" w:sz="0" w:space="0" w:color="auto"/>
            <w:bottom w:val="none" w:sz="0" w:space="0" w:color="auto"/>
            <w:right w:val="none" w:sz="0" w:space="0" w:color="auto"/>
          </w:divBdr>
        </w:div>
        <w:div w:id="46034757">
          <w:marLeft w:val="0"/>
          <w:marRight w:val="0"/>
          <w:marTop w:val="0"/>
          <w:marBottom w:val="0"/>
          <w:divBdr>
            <w:top w:val="none" w:sz="0" w:space="0" w:color="auto"/>
            <w:left w:val="none" w:sz="0" w:space="0" w:color="auto"/>
            <w:bottom w:val="none" w:sz="0" w:space="0" w:color="auto"/>
            <w:right w:val="none" w:sz="0" w:space="0" w:color="auto"/>
          </w:divBdr>
        </w:div>
        <w:div w:id="1342657519">
          <w:marLeft w:val="0"/>
          <w:marRight w:val="0"/>
          <w:marTop w:val="0"/>
          <w:marBottom w:val="0"/>
          <w:divBdr>
            <w:top w:val="none" w:sz="0" w:space="0" w:color="auto"/>
            <w:left w:val="none" w:sz="0" w:space="0" w:color="auto"/>
            <w:bottom w:val="none" w:sz="0" w:space="0" w:color="auto"/>
            <w:right w:val="none" w:sz="0" w:space="0" w:color="auto"/>
          </w:divBdr>
        </w:div>
        <w:div w:id="213931969">
          <w:marLeft w:val="0"/>
          <w:marRight w:val="0"/>
          <w:marTop w:val="0"/>
          <w:marBottom w:val="0"/>
          <w:divBdr>
            <w:top w:val="none" w:sz="0" w:space="0" w:color="auto"/>
            <w:left w:val="none" w:sz="0" w:space="0" w:color="auto"/>
            <w:bottom w:val="none" w:sz="0" w:space="0" w:color="auto"/>
            <w:right w:val="none" w:sz="0" w:space="0" w:color="auto"/>
          </w:divBdr>
        </w:div>
        <w:div w:id="344333272">
          <w:marLeft w:val="0"/>
          <w:marRight w:val="0"/>
          <w:marTop w:val="0"/>
          <w:marBottom w:val="0"/>
          <w:divBdr>
            <w:top w:val="none" w:sz="0" w:space="0" w:color="auto"/>
            <w:left w:val="none" w:sz="0" w:space="0" w:color="auto"/>
            <w:bottom w:val="none" w:sz="0" w:space="0" w:color="auto"/>
            <w:right w:val="none" w:sz="0" w:space="0" w:color="auto"/>
          </w:divBdr>
        </w:div>
        <w:div w:id="936445055">
          <w:marLeft w:val="0"/>
          <w:marRight w:val="0"/>
          <w:marTop w:val="0"/>
          <w:marBottom w:val="0"/>
          <w:divBdr>
            <w:top w:val="none" w:sz="0" w:space="0" w:color="auto"/>
            <w:left w:val="none" w:sz="0" w:space="0" w:color="auto"/>
            <w:bottom w:val="none" w:sz="0" w:space="0" w:color="auto"/>
            <w:right w:val="none" w:sz="0" w:space="0" w:color="auto"/>
          </w:divBdr>
        </w:div>
        <w:div w:id="2135371317">
          <w:marLeft w:val="0"/>
          <w:marRight w:val="0"/>
          <w:marTop w:val="0"/>
          <w:marBottom w:val="0"/>
          <w:divBdr>
            <w:top w:val="none" w:sz="0" w:space="0" w:color="auto"/>
            <w:left w:val="none" w:sz="0" w:space="0" w:color="auto"/>
            <w:bottom w:val="none" w:sz="0" w:space="0" w:color="auto"/>
            <w:right w:val="none" w:sz="0" w:space="0" w:color="auto"/>
          </w:divBdr>
        </w:div>
        <w:div w:id="1017806065">
          <w:marLeft w:val="0"/>
          <w:marRight w:val="0"/>
          <w:marTop w:val="0"/>
          <w:marBottom w:val="0"/>
          <w:divBdr>
            <w:top w:val="none" w:sz="0" w:space="0" w:color="auto"/>
            <w:left w:val="none" w:sz="0" w:space="0" w:color="auto"/>
            <w:bottom w:val="none" w:sz="0" w:space="0" w:color="auto"/>
            <w:right w:val="none" w:sz="0" w:space="0" w:color="auto"/>
          </w:divBdr>
        </w:div>
        <w:div w:id="1741442633">
          <w:marLeft w:val="0"/>
          <w:marRight w:val="0"/>
          <w:marTop w:val="0"/>
          <w:marBottom w:val="0"/>
          <w:divBdr>
            <w:top w:val="none" w:sz="0" w:space="0" w:color="auto"/>
            <w:left w:val="none" w:sz="0" w:space="0" w:color="auto"/>
            <w:bottom w:val="none" w:sz="0" w:space="0" w:color="auto"/>
            <w:right w:val="none" w:sz="0" w:space="0" w:color="auto"/>
          </w:divBdr>
        </w:div>
        <w:div w:id="2013682402">
          <w:marLeft w:val="0"/>
          <w:marRight w:val="0"/>
          <w:marTop w:val="0"/>
          <w:marBottom w:val="0"/>
          <w:divBdr>
            <w:top w:val="none" w:sz="0" w:space="0" w:color="auto"/>
            <w:left w:val="none" w:sz="0" w:space="0" w:color="auto"/>
            <w:bottom w:val="none" w:sz="0" w:space="0" w:color="auto"/>
            <w:right w:val="none" w:sz="0" w:space="0" w:color="auto"/>
          </w:divBdr>
        </w:div>
        <w:div w:id="571501785">
          <w:marLeft w:val="0"/>
          <w:marRight w:val="0"/>
          <w:marTop w:val="0"/>
          <w:marBottom w:val="0"/>
          <w:divBdr>
            <w:top w:val="none" w:sz="0" w:space="0" w:color="auto"/>
            <w:left w:val="none" w:sz="0" w:space="0" w:color="auto"/>
            <w:bottom w:val="none" w:sz="0" w:space="0" w:color="auto"/>
            <w:right w:val="none" w:sz="0" w:space="0" w:color="auto"/>
          </w:divBdr>
        </w:div>
      </w:divsChild>
    </w:div>
    <w:div w:id="16973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scottishgymnastics.org/clubs-club-development" TargetMode="External"/><Relationship Id="rId3" Type="http://schemas.openxmlformats.org/officeDocument/2006/relationships/image" Target="media/image5.png"/><Relationship Id="rId7" Type="http://schemas.openxmlformats.org/officeDocument/2006/relationships/hyperlink" Target="mailto:safeguarding@scottishgymnastics.org"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ottish Gymnastics">
      <a:dk1>
        <a:srgbClr val="06377B"/>
      </a:dk1>
      <a:lt1>
        <a:srgbClr val="FFFFFF"/>
      </a:lt1>
      <a:dk2>
        <a:srgbClr val="3D3E3F"/>
      </a:dk2>
      <a:lt2>
        <a:srgbClr val="FFFFFF"/>
      </a:lt2>
      <a:accent1>
        <a:srgbClr val="9D218B"/>
      </a:accent1>
      <a:accent2>
        <a:srgbClr val="563795"/>
      </a:accent2>
      <a:accent3>
        <a:srgbClr val="0062AB"/>
      </a:accent3>
      <a:accent4>
        <a:srgbClr val="008999"/>
      </a:accent4>
      <a:accent5>
        <a:srgbClr val="06AE5F"/>
      </a:accent5>
      <a:accent6>
        <a:srgbClr val="AADB1E"/>
      </a:accent6>
      <a:hlink>
        <a:srgbClr val="0563C1"/>
      </a:hlink>
      <a:folHlink>
        <a:srgbClr val="5B9BD5"/>
      </a:folHlink>
    </a:clrScheme>
    <a:fontScheme name="Scottish Gymnastics pdfs">
      <a:majorFont>
        <a:latin typeface="Gotham Rounded Book"/>
        <a:ea typeface=""/>
        <a:cs typeface=""/>
      </a:majorFont>
      <a:minorFont>
        <a:latin typeface="Gotham Round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9CB7679DF8E438BC5993C51646D91" ma:contentTypeVersion="18" ma:contentTypeDescription="Create a new document." ma:contentTypeScope="" ma:versionID="1743e21380124f02924ff49be8754f64">
  <xsd:schema xmlns:xsd="http://www.w3.org/2001/XMLSchema" xmlns:xs="http://www.w3.org/2001/XMLSchema" xmlns:p="http://schemas.microsoft.com/office/2006/metadata/properties" xmlns:ns2="49eb9673-3d7d-471b-8891-889edf789e02" xmlns:ns3="d83b44cb-9160-471c-8f0d-0d4fe6aab9b6" targetNamespace="http://schemas.microsoft.com/office/2006/metadata/properties" ma:root="true" ma:fieldsID="e24a1378a53aa29d278d29e06c3d29f3" ns2:_="" ns3:_="">
    <xsd:import namespace="49eb9673-3d7d-471b-8891-889edf789e02"/>
    <xsd:import namespace="d83b44cb-9160-471c-8f0d-0d4fe6aab9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b9673-3d7d-471b-8891-889edf789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aae6b-ce53-4d4c-95b4-7ee8afdd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44cb-9160-471c-8f0d-0d4fe6aab9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208b5c-1e0e-4ff3-a6d9-5ed0003242d9}" ma:internalName="TaxCatchAll" ma:showField="CatchAllData" ma:web="d83b44cb-9160-471c-8f0d-0d4fe6aab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3b44cb-9160-471c-8f0d-0d4fe6aab9b6" xsi:nil="true"/>
    <SharedWithUsers xmlns="d83b44cb-9160-471c-8f0d-0d4fe6aab9b6">
      <UserInfo>
        <DisplayName>Nicola McKinley</DisplayName>
        <AccountId>5803</AccountId>
        <AccountType/>
      </UserInfo>
      <UserInfo>
        <DisplayName>Lindsey Booth</DisplayName>
        <AccountId>2604</AccountId>
        <AccountType/>
      </UserInfo>
    </SharedWithUsers>
    <lcf76f155ced4ddcb4097134ff3c332f xmlns="49eb9673-3d7d-471b-8891-889edf789e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F940-C93C-4F2B-AC71-43AD87FA693C}"/>
</file>

<file path=customXml/itemProps2.xml><?xml version="1.0" encoding="utf-8"?>
<ds:datastoreItem xmlns:ds="http://schemas.openxmlformats.org/officeDocument/2006/customXml" ds:itemID="{A4D47F94-B94B-4E2C-A2EF-E03AA26C7042}">
  <ds:schemaRefs>
    <ds:schemaRef ds:uri="http://schemas.microsoft.com/sharepoint/v3/contenttype/forms"/>
  </ds:schemaRefs>
</ds:datastoreItem>
</file>

<file path=customXml/itemProps3.xml><?xml version="1.0" encoding="utf-8"?>
<ds:datastoreItem xmlns:ds="http://schemas.openxmlformats.org/officeDocument/2006/customXml" ds:itemID="{2D0CAA18-A0A0-4E2F-81C9-5B18AFE42896}">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7053a963-480b-44ea-a3a9-3917f6f0de40"/>
    <ds:schemaRef ds:uri="http://schemas.openxmlformats.org/package/2006/metadata/core-properties"/>
    <ds:schemaRef ds:uri="d83b44cb-9160-471c-8f0d-0d4fe6aab9b6"/>
    <ds:schemaRef ds:uri="http://schemas.microsoft.com/office/2006/metadata/properties"/>
    <ds:schemaRef ds:uri="http://www.w3.org/XML/1998/namespace"/>
    <ds:schemaRef ds:uri="b93148ec-31d7-4893-939c-7f1ec207e497"/>
  </ds:schemaRefs>
</ds:datastoreItem>
</file>

<file path=customXml/itemProps4.xml><?xml version="1.0" encoding="utf-8"?>
<ds:datastoreItem xmlns:ds="http://schemas.openxmlformats.org/officeDocument/2006/customXml" ds:itemID="{8D08E2E7-887A-466E-8A62-AB5BE0D4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5227</Characters>
  <Application>Microsoft Office Word</Application>
  <DocSecurity>4</DocSecurity>
  <Lines>125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Scott</dc:creator>
  <cp:keywords/>
  <dc:description/>
  <cp:lastModifiedBy>Iona Scott</cp:lastModifiedBy>
  <cp:revision>2</cp:revision>
  <cp:lastPrinted>2025-09-19T15:33:00Z</cp:lastPrinted>
  <dcterms:created xsi:type="dcterms:W3CDTF">2026-01-07T17:35:00Z</dcterms:created>
  <dcterms:modified xsi:type="dcterms:W3CDTF">2026-01-07T17:35:00Z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0x010100F6B9CB7679DF8E438BC5993C51646D91</vt:lpwstr>
  </property>
  <property fmtid="{D5CDD505-2E9C-101B-9397-08002B2CF9AE}" pid="3" name="MediaServiceImageTags">
    <vt:lpwstr/>
  </property>
  <property fmtid="{D5CDD505-2E9C-101B-9397-08002B2CF9AE}" pid="5" name="docLang">
    <vt:lpwstr>en</vt:lpwstr>
  </property>
</Properties>
</file>